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00760721" w:rsidP="76A8B7B1" w:rsidRDefault="00760721" w14:paraId="71D89F7D" w14:textId="01210626">
      <w:pPr>
        <w:pStyle w:val="Normal"/>
        <w:autoSpaceDE w:val="0"/>
        <w:autoSpaceDN w:val="0"/>
        <w:adjustRightInd w:val="0"/>
        <w:spacing w:after="0" w:line="276" w:lineRule="auto"/>
      </w:pPr>
      <w:r w:rsidR="6757CCDC">
        <w:drawing>
          <wp:inline wp14:editId="5C115619" wp14:anchorId="359FD784">
            <wp:extent cx="3495675" cy="895350"/>
            <wp:effectExtent l="0" t="0" r="0" b="0"/>
            <wp:docPr id="210319121" name="drawing" title="Screen Scotland Logo consisting of bold black text with the words Screen Scotland in English and Gaelic"/>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0319121" name="Picture 210319121"/>
                    <pic:cNvPicPr/>
                  </pic:nvPicPr>
                  <pic:blipFill>
                    <a:blip xmlns:r="http://schemas.openxmlformats.org/officeDocument/2006/relationships" r:embed="rId779419275">
                      <a:extLst>
                        <a:ext uri="{28A0092B-C50C-407E-A947-70E740481C1C}">
                          <a14:useLocalDpi xmlns:a14="http://schemas.microsoft.com/office/drawing/2010/main"/>
                        </a:ext>
                      </a:extLst>
                    </a:blip>
                    <a:stretch>
                      <a:fillRect/>
                    </a:stretch>
                  </pic:blipFill>
                  <pic:spPr>
                    <a:xfrm>
                      <a:off x="0" y="0"/>
                      <a:ext cx="3495675" cy="895350"/>
                    </a:xfrm>
                    <a:prstGeom prst="rect">
                      <a:avLst/>
                    </a:prstGeom>
                  </pic:spPr>
                </pic:pic>
              </a:graphicData>
            </a:graphic>
          </wp:inline>
        </w:drawing>
      </w:r>
    </w:p>
    <w:p w:rsidR="00760721" w:rsidP="001C65AF" w:rsidRDefault="00760721" w14:paraId="2F496CC8" w14:textId="77777777">
      <w:pPr>
        <w:autoSpaceDE w:val="0"/>
        <w:autoSpaceDN w:val="0"/>
        <w:adjustRightInd w:val="0"/>
        <w:spacing w:after="0" w:line="276" w:lineRule="auto"/>
        <w:rPr>
          <w:rFonts w:ascii="Arial" w:hAnsi="Arial" w:cs="Arial"/>
          <w:sz w:val="72"/>
          <w:szCs w:val="95"/>
        </w:rPr>
      </w:pPr>
    </w:p>
    <w:p w:rsidR="00F63A1E" w:rsidP="001C65AF" w:rsidRDefault="00F63A1E" w14:paraId="5478BC21" w14:textId="77777777">
      <w:pPr>
        <w:autoSpaceDE w:val="0"/>
        <w:autoSpaceDN w:val="0"/>
        <w:adjustRightInd w:val="0"/>
        <w:spacing w:after="0" w:line="276" w:lineRule="auto"/>
        <w:rPr>
          <w:rFonts w:ascii="Arial" w:hAnsi="Arial" w:cs="Arial"/>
          <w:sz w:val="72"/>
          <w:szCs w:val="95"/>
        </w:rPr>
      </w:pPr>
    </w:p>
    <w:p w:rsidR="001C65AF" w:rsidP="001C65AF" w:rsidRDefault="00780FAF" w14:paraId="5518E605" w14:textId="0DF10086">
      <w:pPr>
        <w:autoSpaceDE w:val="0"/>
        <w:autoSpaceDN w:val="0"/>
        <w:adjustRightInd w:val="0"/>
        <w:spacing w:after="0" w:line="276" w:lineRule="auto"/>
        <w:rPr>
          <w:rFonts w:ascii="Arial" w:hAnsi="Arial" w:cs="Arial"/>
          <w:b/>
          <w:bCs/>
          <w:sz w:val="60"/>
          <w:szCs w:val="60"/>
        </w:rPr>
      </w:pPr>
      <w:r>
        <w:rPr>
          <w:rFonts w:ascii="Arial" w:hAnsi="Arial" w:cs="Arial"/>
          <w:b/>
          <w:bCs/>
          <w:sz w:val="60"/>
          <w:szCs w:val="60"/>
        </w:rPr>
        <w:t>Lights, Camera, Capital</w:t>
      </w:r>
    </w:p>
    <w:p w:rsidRPr="00780FAF" w:rsidR="00780FAF" w:rsidP="001C65AF" w:rsidRDefault="00780FAF" w14:paraId="342389D9" w14:textId="69A9CF12">
      <w:pPr>
        <w:autoSpaceDE w:val="0"/>
        <w:autoSpaceDN w:val="0"/>
        <w:adjustRightInd w:val="0"/>
        <w:spacing w:after="0" w:line="276" w:lineRule="auto"/>
        <w:rPr>
          <w:rFonts w:ascii="Arial" w:hAnsi="Arial" w:cs="Arial"/>
          <w:b/>
          <w:bCs/>
          <w:sz w:val="48"/>
          <w:szCs w:val="48"/>
        </w:rPr>
      </w:pPr>
      <w:r w:rsidRPr="00780FAF">
        <w:rPr>
          <w:rFonts w:ascii="Arial" w:hAnsi="Arial" w:cs="Arial"/>
          <w:b/>
          <w:bCs/>
          <w:sz w:val="48"/>
          <w:szCs w:val="48"/>
        </w:rPr>
        <w:t>Bringing private angel investment to Scotland’s screen sector </w:t>
      </w:r>
    </w:p>
    <w:p w:rsidRPr="001F43C5" w:rsidR="001C65AF" w:rsidP="001C65AF" w:rsidRDefault="001C65AF" w14:paraId="18CB83CB" w14:textId="77777777">
      <w:pPr>
        <w:autoSpaceDE w:val="0"/>
        <w:autoSpaceDN w:val="0"/>
        <w:adjustRightInd w:val="0"/>
        <w:spacing w:after="0" w:line="276" w:lineRule="auto"/>
        <w:rPr>
          <w:rFonts w:ascii="Arial" w:hAnsi="Arial" w:cs="Arial"/>
          <w:b/>
          <w:bCs/>
          <w:sz w:val="40"/>
          <w:szCs w:val="40"/>
        </w:rPr>
      </w:pPr>
    </w:p>
    <w:p w:rsidRPr="001F43C5" w:rsidR="001C65AF" w:rsidP="001C65AF" w:rsidRDefault="00780FAF" w14:paraId="051D9F4F" w14:textId="521CDABF">
      <w:pPr>
        <w:spacing w:line="276" w:lineRule="auto"/>
        <w:rPr>
          <w:rFonts w:ascii="Arial" w:hAnsi="Arial" w:cs="Arial"/>
          <w:b w:val="1"/>
          <w:bCs w:val="1"/>
          <w:sz w:val="18"/>
          <w:szCs w:val="18"/>
        </w:rPr>
      </w:pPr>
      <w:r w:rsidRPr="00780FAF" w:rsidR="32EE344B">
        <w:rPr>
          <w:rFonts w:ascii="Arial" w:hAnsi="Arial" w:cs="Arial"/>
          <w:sz w:val="40"/>
          <w:szCs w:val="40"/>
        </w:rPr>
        <w:t>Open Call for Producers to take part in an Angel Investment familiarisation programme</w:t>
      </w:r>
      <w:r w:rsidRPr="001F43C5" w:rsidR="001C65AF">
        <w:rPr>
          <w:rFonts w:ascii="Arial" w:hAnsi="Arial" w:cs="Arial"/>
          <w:b w:val="1"/>
          <w:bCs w:val="1"/>
          <w:sz w:val="18"/>
          <w:szCs w:val="18"/>
        </w:rPr>
        <w:br w:type="page"/>
      </w:r>
      <w:r w:rsidRPr="76A8B7B1">
        <w:rPr>
          <w:rFonts w:ascii="Arial" w:hAnsi="Arial" w:cs="Arial"/>
          <w:b w:val="1"/>
          <w:bCs w:val="1"/>
          <w:sz w:val="18"/>
          <w:szCs w:val="18"/>
        </w:rPr>
        <w:br w:type="page"/>
      </w:r>
    </w:p>
    <w:p w:rsidR="1618A68B" w:rsidP="76A8B7B1" w:rsidRDefault="1618A68B" w14:paraId="144D757B" w14:textId="2D14567D">
      <w:pPr>
        <w:pStyle w:val="Heading1"/>
      </w:pPr>
      <w:bookmarkStart w:name="_Toc1766945614" w:id="688984022"/>
      <w:r w:rsidR="1618A68B">
        <w:rPr/>
        <w:t>Contents</w:t>
      </w:r>
      <w:bookmarkEnd w:id="688984022"/>
    </w:p>
    <w:p w:rsidR="76A8B7B1" w:rsidP="76A8B7B1" w:rsidRDefault="76A8B7B1" w14:paraId="14C65A96" w14:textId="5A1FA2AE">
      <w:pPr>
        <w:pStyle w:val="Normal"/>
        <w:rPr>
          <w:highlight w:val="yellow"/>
        </w:rPr>
      </w:pPr>
    </w:p>
    <w:sdt>
      <w:sdtPr>
        <w:id w:val="1220004936"/>
        <w:docPartObj>
          <w:docPartGallery w:val="Table of Contents"/>
          <w:docPartUnique/>
        </w:docPartObj>
      </w:sdtPr>
      <w:sdtContent>
        <w:p w:rsidR="76A8B7B1" w:rsidP="76A8B7B1" w:rsidRDefault="76A8B7B1" w14:paraId="39D0F6F5" w14:textId="7D7A4B9E">
          <w:pPr>
            <w:pStyle w:val="TOC1"/>
            <w:tabs>
              <w:tab w:val="right" w:leader="dot" w:pos="9015"/>
            </w:tabs>
            <w:bidi w:val="0"/>
          </w:pPr>
          <w:r>
            <w:fldChar w:fldCharType="begin"/>
          </w:r>
          <w:r>
            <w:instrText xml:space="preserve">TOC \o "1-9" \z \u \h</w:instrText>
          </w:r>
          <w:r>
            <w:fldChar w:fldCharType="separate"/>
          </w:r>
          <w:hyperlink w:anchor="_Toc1766945614">
            <w:r w:rsidRPr="76A8B7B1" w:rsidR="76A8B7B1">
              <w:rPr>
                <w:rStyle w:val="Hyperlink"/>
              </w:rPr>
              <w:t>Contents</w:t>
            </w:r>
            <w:r>
              <w:tab/>
            </w:r>
            <w:r>
              <w:fldChar w:fldCharType="begin"/>
            </w:r>
            <w:r>
              <w:instrText xml:space="preserve">PAGEREF _Toc1766945614 \h</w:instrText>
            </w:r>
            <w:r>
              <w:fldChar w:fldCharType="separate"/>
            </w:r>
            <w:r w:rsidRPr="76A8B7B1" w:rsidR="76A8B7B1">
              <w:rPr>
                <w:rStyle w:val="Hyperlink"/>
              </w:rPr>
              <w:t>2</w:t>
            </w:r>
            <w:r>
              <w:fldChar w:fldCharType="end"/>
            </w:r>
          </w:hyperlink>
        </w:p>
        <w:p w:rsidR="76A8B7B1" w:rsidP="76A8B7B1" w:rsidRDefault="76A8B7B1" w14:paraId="10EC1341" w14:textId="16049DD9">
          <w:pPr>
            <w:pStyle w:val="TOC1"/>
            <w:tabs>
              <w:tab w:val="right" w:leader="dot" w:pos="9015"/>
            </w:tabs>
            <w:bidi w:val="0"/>
          </w:pPr>
          <w:hyperlink w:anchor="_Toc1721947555">
            <w:r w:rsidRPr="76A8B7B1" w:rsidR="76A8B7B1">
              <w:rPr>
                <w:rStyle w:val="Hyperlink"/>
              </w:rPr>
              <w:t>Access and Support</w:t>
            </w:r>
            <w:r>
              <w:tab/>
            </w:r>
            <w:r>
              <w:fldChar w:fldCharType="begin"/>
            </w:r>
            <w:r>
              <w:instrText xml:space="preserve">PAGEREF _Toc1721947555 \h</w:instrText>
            </w:r>
            <w:r>
              <w:fldChar w:fldCharType="separate"/>
            </w:r>
            <w:r w:rsidRPr="76A8B7B1" w:rsidR="76A8B7B1">
              <w:rPr>
                <w:rStyle w:val="Hyperlink"/>
              </w:rPr>
              <w:t>3</w:t>
            </w:r>
            <w:r>
              <w:fldChar w:fldCharType="end"/>
            </w:r>
          </w:hyperlink>
        </w:p>
        <w:p w:rsidR="76A8B7B1" w:rsidP="76A8B7B1" w:rsidRDefault="76A8B7B1" w14:paraId="22CF292E" w14:textId="153261FA">
          <w:pPr>
            <w:pStyle w:val="TOC2"/>
            <w:tabs>
              <w:tab w:val="right" w:leader="dot" w:pos="9015"/>
            </w:tabs>
            <w:bidi w:val="0"/>
          </w:pPr>
          <w:hyperlink w:anchor="_Toc1811393346">
            <w:r w:rsidRPr="76A8B7B1" w:rsidR="76A8B7B1">
              <w:rPr>
                <w:rStyle w:val="Hyperlink"/>
              </w:rPr>
              <w:t>Alternative Formats and Languages</w:t>
            </w:r>
            <w:r>
              <w:tab/>
            </w:r>
            <w:r>
              <w:fldChar w:fldCharType="begin"/>
            </w:r>
            <w:r>
              <w:instrText xml:space="preserve">PAGEREF _Toc1811393346 \h</w:instrText>
            </w:r>
            <w:r>
              <w:fldChar w:fldCharType="separate"/>
            </w:r>
            <w:r w:rsidRPr="76A8B7B1" w:rsidR="76A8B7B1">
              <w:rPr>
                <w:rStyle w:val="Hyperlink"/>
              </w:rPr>
              <w:t>3</w:t>
            </w:r>
            <w:r>
              <w:fldChar w:fldCharType="end"/>
            </w:r>
          </w:hyperlink>
        </w:p>
        <w:p w:rsidR="76A8B7B1" w:rsidP="76A8B7B1" w:rsidRDefault="76A8B7B1" w14:paraId="557DF225" w14:textId="2D1E8B64">
          <w:pPr>
            <w:pStyle w:val="TOC2"/>
            <w:tabs>
              <w:tab w:val="right" w:leader="dot" w:pos="9015"/>
            </w:tabs>
            <w:bidi w:val="0"/>
          </w:pPr>
          <w:hyperlink w:anchor="_Toc250891892">
            <w:r w:rsidRPr="76A8B7B1" w:rsidR="76A8B7B1">
              <w:rPr>
                <w:rStyle w:val="Hyperlink"/>
              </w:rPr>
              <w:t>Access Support</w:t>
            </w:r>
            <w:r>
              <w:tab/>
            </w:r>
            <w:r>
              <w:fldChar w:fldCharType="begin"/>
            </w:r>
            <w:r>
              <w:instrText xml:space="preserve">PAGEREF _Toc250891892 \h</w:instrText>
            </w:r>
            <w:r>
              <w:fldChar w:fldCharType="separate"/>
            </w:r>
            <w:r w:rsidRPr="76A8B7B1" w:rsidR="76A8B7B1">
              <w:rPr>
                <w:rStyle w:val="Hyperlink"/>
              </w:rPr>
              <w:t>3</w:t>
            </w:r>
            <w:r>
              <w:fldChar w:fldCharType="end"/>
            </w:r>
          </w:hyperlink>
        </w:p>
        <w:p w:rsidR="76A8B7B1" w:rsidP="76A8B7B1" w:rsidRDefault="76A8B7B1" w14:paraId="253F50E8" w14:textId="07D9F44B">
          <w:pPr>
            <w:pStyle w:val="TOC1"/>
            <w:tabs>
              <w:tab w:val="right" w:leader="dot" w:pos="9015"/>
            </w:tabs>
            <w:bidi w:val="0"/>
          </w:pPr>
          <w:hyperlink w:anchor="_Toc2126790973">
            <w:r w:rsidRPr="76A8B7B1" w:rsidR="76A8B7B1">
              <w:rPr>
                <w:rStyle w:val="Hyperlink"/>
              </w:rPr>
              <w:t>Contacting our Enquiries Service</w:t>
            </w:r>
            <w:r>
              <w:tab/>
            </w:r>
            <w:r>
              <w:fldChar w:fldCharType="begin"/>
            </w:r>
            <w:r>
              <w:instrText xml:space="preserve">PAGEREF _Toc2126790973 \h</w:instrText>
            </w:r>
            <w:r>
              <w:fldChar w:fldCharType="separate"/>
            </w:r>
            <w:r w:rsidRPr="76A8B7B1" w:rsidR="76A8B7B1">
              <w:rPr>
                <w:rStyle w:val="Hyperlink"/>
              </w:rPr>
              <w:t>4</w:t>
            </w:r>
            <w:r>
              <w:fldChar w:fldCharType="end"/>
            </w:r>
          </w:hyperlink>
        </w:p>
        <w:p w:rsidR="76A8B7B1" w:rsidP="76A8B7B1" w:rsidRDefault="76A8B7B1" w14:paraId="0DEDDF83" w14:textId="6CFC0411">
          <w:pPr>
            <w:pStyle w:val="TOC1"/>
            <w:tabs>
              <w:tab w:val="right" w:leader="dot" w:pos="9015"/>
            </w:tabs>
            <w:bidi w:val="0"/>
          </w:pPr>
          <w:hyperlink w:anchor="_Toc1308599671">
            <w:r w:rsidRPr="76A8B7B1" w:rsidR="76A8B7B1">
              <w:rPr>
                <w:rStyle w:val="Hyperlink"/>
              </w:rPr>
              <w:t>Introduction</w:t>
            </w:r>
            <w:r>
              <w:tab/>
            </w:r>
            <w:r>
              <w:fldChar w:fldCharType="begin"/>
            </w:r>
            <w:r>
              <w:instrText xml:space="preserve">PAGEREF _Toc1308599671 \h</w:instrText>
            </w:r>
            <w:r>
              <w:fldChar w:fldCharType="separate"/>
            </w:r>
            <w:r w:rsidRPr="76A8B7B1" w:rsidR="76A8B7B1">
              <w:rPr>
                <w:rStyle w:val="Hyperlink"/>
              </w:rPr>
              <w:t>4</w:t>
            </w:r>
            <w:r>
              <w:fldChar w:fldCharType="end"/>
            </w:r>
          </w:hyperlink>
        </w:p>
        <w:p w:rsidR="76A8B7B1" w:rsidP="76A8B7B1" w:rsidRDefault="76A8B7B1" w14:paraId="3DCFB0D7" w14:textId="1CA20629">
          <w:pPr>
            <w:pStyle w:val="TOC1"/>
            <w:tabs>
              <w:tab w:val="right" w:leader="dot" w:pos="9015"/>
            </w:tabs>
            <w:bidi w:val="0"/>
          </w:pPr>
          <w:hyperlink w:anchor="_Toc1988841919">
            <w:r w:rsidRPr="76A8B7B1" w:rsidR="76A8B7B1">
              <w:rPr>
                <w:rStyle w:val="Hyperlink"/>
              </w:rPr>
              <w:t>What is angel investment?</w:t>
            </w:r>
            <w:r>
              <w:tab/>
            </w:r>
            <w:r>
              <w:fldChar w:fldCharType="begin"/>
            </w:r>
            <w:r>
              <w:instrText xml:space="preserve">PAGEREF _Toc1988841919 \h</w:instrText>
            </w:r>
            <w:r>
              <w:fldChar w:fldCharType="separate"/>
            </w:r>
            <w:r w:rsidRPr="76A8B7B1" w:rsidR="76A8B7B1">
              <w:rPr>
                <w:rStyle w:val="Hyperlink"/>
              </w:rPr>
              <w:t>4</w:t>
            </w:r>
            <w:r>
              <w:fldChar w:fldCharType="end"/>
            </w:r>
          </w:hyperlink>
        </w:p>
        <w:p w:rsidR="76A8B7B1" w:rsidP="76A8B7B1" w:rsidRDefault="76A8B7B1" w14:paraId="68D00DA7" w14:textId="4F4C1855">
          <w:pPr>
            <w:pStyle w:val="TOC1"/>
            <w:tabs>
              <w:tab w:val="right" w:leader="dot" w:pos="9015"/>
            </w:tabs>
            <w:bidi w:val="0"/>
          </w:pPr>
          <w:hyperlink w:anchor="_Toc1070856087">
            <w:r w:rsidRPr="76A8B7B1" w:rsidR="76A8B7B1">
              <w:rPr>
                <w:rStyle w:val="Hyperlink"/>
              </w:rPr>
              <w:t>What an angel investor does</w:t>
            </w:r>
            <w:r>
              <w:tab/>
            </w:r>
            <w:r>
              <w:fldChar w:fldCharType="begin"/>
            </w:r>
            <w:r>
              <w:instrText xml:space="preserve">PAGEREF _Toc1070856087 \h</w:instrText>
            </w:r>
            <w:r>
              <w:fldChar w:fldCharType="separate"/>
            </w:r>
            <w:r w:rsidRPr="76A8B7B1" w:rsidR="76A8B7B1">
              <w:rPr>
                <w:rStyle w:val="Hyperlink"/>
              </w:rPr>
              <w:t>4</w:t>
            </w:r>
            <w:r>
              <w:fldChar w:fldCharType="end"/>
            </w:r>
          </w:hyperlink>
        </w:p>
        <w:p w:rsidR="76A8B7B1" w:rsidP="76A8B7B1" w:rsidRDefault="76A8B7B1" w14:paraId="0416426F" w14:textId="4B9A5585">
          <w:pPr>
            <w:pStyle w:val="TOC1"/>
            <w:tabs>
              <w:tab w:val="right" w:leader="dot" w:pos="9015"/>
            </w:tabs>
            <w:bidi w:val="0"/>
          </w:pPr>
          <w:hyperlink w:anchor="_Toc1599840292">
            <w:r w:rsidRPr="76A8B7B1" w:rsidR="76A8B7B1">
              <w:rPr>
                <w:rStyle w:val="Hyperlink"/>
              </w:rPr>
              <w:t>About Lights, Camera, Capital</w:t>
            </w:r>
            <w:r>
              <w:tab/>
            </w:r>
            <w:r>
              <w:fldChar w:fldCharType="begin"/>
            </w:r>
            <w:r>
              <w:instrText xml:space="preserve">PAGEREF _Toc1599840292 \h</w:instrText>
            </w:r>
            <w:r>
              <w:fldChar w:fldCharType="separate"/>
            </w:r>
            <w:r w:rsidRPr="76A8B7B1" w:rsidR="76A8B7B1">
              <w:rPr>
                <w:rStyle w:val="Hyperlink"/>
              </w:rPr>
              <w:t>5</w:t>
            </w:r>
            <w:r>
              <w:fldChar w:fldCharType="end"/>
            </w:r>
          </w:hyperlink>
        </w:p>
        <w:p w:rsidR="76A8B7B1" w:rsidP="76A8B7B1" w:rsidRDefault="76A8B7B1" w14:paraId="74994756" w14:textId="2D5F6A13">
          <w:pPr>
            <w:pStyle w:val="TOC2"/>
            <w:tabs>
              <w:tab w:val="right" w:leader="dot" w:pos="9015"/>
            </w:tabs>
            <w:bidi w:val="0"/>
          </w:pPr>
          <w:hyperlink w:anchor="_Toc1448221601">
            <w:r w:rsidRPr="76A8B7B1" w:rsidR="76A8B7B1">
              <w:rPr>
                <w:rStyle w:val="Hyperlink"/>
              </w:rPr>
              <w:t>What is on offer?</w:t>
            </w:r>
            <w:r>
              <w:tab/>
            </w:r>
            <w:r>
              <w:fldChar w:fldCharType="begin"/>
            </w:r>
            <w:r>
              <w:instrText xml:space="preserve">PAGEREF _Toc1448221601 \h</w:instrText>
            </w:r>
            <w:r>
              <w:fldChar w:fldCharType="separate"/>
            </w:r>
            <w:r w:rsidRPr="76A8B7B1" w:rsidR="76A8B7B1">
              <w:rPr>
                <w:rStyle w:val="Hyperlink"/>
              </w:rPr>
              <w:t>5</w:t>
            </w:r>
            <w:r>
              <w:fldChar w:fldCharType="end"/>
            </w:r>
          </w:hyperlink>
        </w:p>
        <w:p w:rsidR="76A8B7B1" w:rsidP="76A8B7B1" w:rsidRDefault="76A8B7B1" w14:paraId="667A0E58" w14:textId="41DE52E2">
          <w:pPr>
            <w:pStyle w:val="TOC1"/>
            <w:tabs>
              <w:tab w:val="right" w:leader="dot" w:pos="9015"/>
            </w:tabs>
            <w:bidi w:val="0"/>
          </w:pPr>
          <w:hyperlink w:anchor="_Toc1201248403">
            <w:r w:rsidRPr="76A8B7B1" w:rsidR="76A8B7B1">
              <w:rPr>
                <w:rStyle w:val="Hyperlink"/>
              </w:rPr>
              <w:t>Structured Learning Programme</w:t>
            </w:r>
            <w:r>
              <w:tab/>
            </w:r>
            <w:r>
              <w:fldChar w:fldCharType="begin"/>
            </w:r>
            <w:r>
              <w:instrText xml:space="preserve">PAGEREF _Toc1201248403 \h</w:instrText>
            </w:r>
            <w:r>
              <w:fldChar w:fldCharType="separate"/>
            </w:r>
            <w:r w:rsidRPr="76A8B7B1" w:rsidR="76A8B7B1">
              <w:rPr>
                <w:rStyle w:val="Hyperlink"/>
              </w:rPr>
              <w:t>5</w:t>
            </w:r>
            <w:r>
              <w:fldChar w:fldCharType="end"/>
            </w:r>
          </w:hyperlink>
        </w:p>
        <w:p w:rsidR="76A8B7B1" w:rsidP="76A8B7B1" w:rsidRDefault="76A8B7B1" w14:paraId="76CFD66E" w14:textId="4F4BFA1F">
          <w:pPr>
            <w:pStyle w:val="TOC1"/>
            <w:tabs>
              <w:tab w:val="right" w:leader="dot" w:pos="9015"/>
            </w:tabs>
            <w:bidi w:val="0"/>
          </w:pPr>
          <w:hyperlink w:anchor="_Toc1397165897">
            <w:r w:rsidRPr="76A8B7B1" w:rsidR="76A8B7B1">
              <w:rPr>
                <w:rStyle w:val="Hyperlink"/>
              </w:rPr>
              <w:t>Matchmaking and Mentorship</w:t>
            </w:r>
            <w:r>
              <w:tab/>
            </w:r>
            <w:r>
              <w:fldChar w:fldCharType="begin"/>
            </w:r>
            <w:r>
              <w:instrText xml:space="preserve">PAGEREF _Toc1397165897 \h</w:instrText>
            </w:r>
            <w:r>
              <w:fldChar w:fldCharType="separate"/>
            </w:r>
            <w:r w:rsidRPr="76A8B7B1" w:rsidR="76A8B7B1">
              <w:rPr>
                <w:rStyle w:val="Hyperlink"/>
              </w:rPr>
              <w:t>5</w:t>
            </w:r>
            <w:r>
              <w:fldChar w:fldCharType="end"/>
            </w:r>
          </w:hyperlink>
        </w:p>
        <w:p w:rsidR="76A8B7B1" w:rsidP="76A8B7B1" w:rsidRDefault="76A8B7B1" w14:paraId="3E79FAFC" w14:textId="78A8C689">
          <w:pPr>
            <w:pStyle w:val="TOC1"/>
            <w:tabs>
              <w:tab w:val="right" w:leader="dot" w:pos="9015"/>
            </w:tabs>
            <w:bidi w:val="0"/>
          </w:pPr>
          <w:hyperlink w:anchor="_Toc1315875510">
            <w:r w:rsidRPr="76A8B7B1" w:rsidR="76A8B7B1">
              <w:rPr>
                <w:rStyle w:val="Hyperlink"/>
              </w:rPr>
              <w:t>Pitching and Co-Investment</w:t>
            </w:r>
            <w:r>
              <w:tab/>
            </w:r>
            <w:r>
              <w:fldChar w:fldCharType="begin"/>
            </w:r>
            <w:r>
              <w:instrText xml:space="preserve">PAGEREF _Toc1315875510 \h</w:instrText>
            </w:r>
            <w:r>
              <w:fldChar w:fldCharType="separate"/>
            </w:r>
            <w:r w:rsidRPr="76A8B7B1" w:rsidR="76A8B7B1">
              <w:rPr>
                <w:rStyle w:val="Hyperlink"/>
              </w:rPr>
              <w:t>5</w:t>
            </w:r>
            <w:r>
              <w:fldChar w:fldCharType="end"/>
            </w:r>
          </w:hyperlink>
        </w:p>
        <w:p w:rsidR="76A8B7B1" w:rsidP="76A8B7B1" w:rsidRDefault="76A8B7B1" w14:paraId="4726D3D2" w14:textId="0E14678D">
          <w:pPr>
            <w:pStyle w:val="TOC1"/>
            <w:tabs>
              <w:tab w:val="right" w:leader="dot" w:pos="9015"/>
            </w:tabs>
            <w:bidi w:val="0"/>
          </w:pPr>
          <w:hyperlink w:anchor="_Toc1433246400">
            <w:r w:rsidRPr="76A8B7B1" w:rsidR="76A8B7B1">
              <w:rPr>
                <w:rStyle w:val="Hyperlink"/>
              </w:rPr>
              <w:t>Wider familiarisation programme</w:t>
            </w:r>
            <w:r>
              <w:tab/>
            </w:r>
            <w:r>
              <w:fldChar w:fldCharType="begin"/>
            </w:r>
            <w:r>
              <w:instrText xml:space="preserve">PAGEREF _Toc1433246400 \h</w:instrText>
            </w:r>
            <w:r>
              <w:fldChar w:fldCharType="separate"/>
            </w:r>
            <w:r w:rsidRPr="76A8B7B1" w:rsidR="76A8B7B1">
              <w:rPr>
                <w:rStyle w:val="Hyperlink"/>
              </w:rPr>
              <w:t>5</w:t>
            </w:r>
            <w:r>
              <w:fldChar w:fldCharType="end"/>
            </w:r>
          </w:hyperlink>
        </w:p>
        <w:p w:rsidR="76A8B7B1" w:rsidP="76A8B7B1" w:rsidRDefault="76A8B7B1" w14:paraId="32A5C1F7" w14:textId="392A38EE">
          <w:pPr>
            <w:pStyle w:val="TOC1"/>
            <w:tabs>
              <w:tab w:val="right" w:leader="dot" w:pos="9015"/>
            </w:tabs>
            <w:bidi w:val="0"/>
          </w:pPr>
          <w:hyperlink w:anchor="_Toc2086842054">
            <w:r w:rsidRPr="76A8B7B1" w:rsidR="76A8B7B1">
              <w:rPr>
                <w:rStyle w:val="Hyperlink"/>
              </w:rPr>
              <w:t>Application Timeline</w:t>
            </w:r>
            <w:r>
              <w:tab/>
            </w:r>
            <w:r>
              <w:fldChar w:fldCharType="begin"/>
            </w:r>
            <w:r>
              <w:instrText xml:space="preserve">PAGEREF _Toc2086842054 \h</w:instrText>
            </w:r>
            <w:r>
              <w:fldChar w:fldCharType="separate"/>
            </w:r>
            <w:r w:rsidRPr="76A8B7B1" w:rsidR="76A8B7B1">
              <w:rPr>
                <w:rStyle w:val="Hyperlink"/>
              </w:rPr>
              <w:t>6</w:t>
            </w:r>
            <w:r>
              <w:fldChar w:fldCharType="end"/>
            </w:r>
          </w:hyperlink>
        </w:p>
        <w:p w:rsidR="76A8B7B1" w:rsidP="76A8B7B1" w:rsidRDefault="76A8B7B1" w14:paraId="323ED064" w14:textId="7AA61A83">
          <w:pPr>
            <w:pStyle w:val="TOC1"/>
            <w:tabs>
              <w:tab w:val="right" w:leader="dot" w:pos="9015"/>
            </w:tabs>
            <w:bidi w:val="0"/>
          </w:pPr>
          <w:hyperlink w:anchor="_Toc366825921">
            <w:r w:rsidRPr="76A8B7B1" w:rsidR="76A8B7B1">
              <w:rPr>
                <w:rStyle w:val="Hyperlink"/>
              </w:rPr>
              <w:t>Pilot outline dates*</w:t>
            </w:r>
            <w:r>
              <w:tab/>
            </w:r>
            <w:r>
              <w:fldChar w:fldCharType="begin"/>
            </w:r>
            <w:r>
              <w:instrText xml:space="preserve">PAGEREF _Toc366825921 \h</w:instrText>
            </w:r>
            <w:r>
              <w:fldChar w:fldCharType="separate"/>
            </w:r>
            <w:r w:rsidRPr="76A8B7B1" w:rsidR="76A8B7B1">
              <w:rPr>
                <w:rStyle w:val="Hyperlink"/>
              </w:rPr>
              <w:t>6</w:t>
            </w:r>
            <w:r>
              <w:fldChar w:fldCharType="end"/>
            </w:r>
          </w:hyperlink>
        </w:p>
        <w:p w:rsidR="76A8B7B1" w:rsidP="76A8B7B1" w:rsidRDefault="76A8B7B1" w14:paraId="618C2612" w14:textId="00A4D46E">
          <w:pPr>
            <w:pStyle w:val="TOC1"/>
            <w:tabs>
              <w:tab w:val="right" w:leader="dot" w:pos="9015"/>
            </w:tabs>
            <w:bidi w:val="0"/>
          </w:pPr>
          <w:hyperlink w:anchor="_Toc302195654">
            <w:r w:rsidRPr="76A8B7B1" w:rsidR="76A8B7B1">
              <w:rPr>
                <w:rStyle w:val="Hyperlink"/>
              </w:rPr>
              <w:t>Eligibility</w:t>
            </w:r>
            <w:r>
              <w:tab/>
            </w:r>
            <w:r>
              <w:fldChar w:fldCharType="begin"/>
            </w:r>
            <w:r>
              <w:instrText xml:space="preserve">PAGEREF _Toc302195654 \h</w:instrText>
            </w:r>
            <w:r>
              <w:fldChar w:fldCharType="separate"/>
            </w:r>
            <w:r w:rsidRPr="76A8B7B1" w:rsidR="76A8B7B1">
              <w:rPr>
                <w:rStyle w:val="Hyperlink"/>
              </w:rPr>
              <w:t>6</w:t>
            </w:r>
            <w:r>
              <w:fldChar w:fldCharType="end"/>
            </w:r>
          </w:hyperlink>
        </w:p>
        <w:p w:rsidR="76A8B7B1" w:rsidP="76A8B7B1" w:rsidRDefault="76A8B7B1" w14:paraId="0D83F1DF" w14:textId="5C4C10F0">
          <w:pPr>
            <w:pStyle w:val="TOC1"/>
            <w:tabs>
              <w:tab w:val="right" w:leader="dot" w:pos="9015"/>
            </w:tabs>
            <w:bidi w:val="0"/>
          </w:pPr>
          <w:hyperlink w:anchor="_Toc280002534">
            <w:r w:rsidRPr="76A8B7B1" w:rsidR="76A8B7B1">
              <w:rPr>
                <w:rStyle w:val="Hyperlink"/>
              </w:rPr>
              <w:t>How to apply</w:t>
            </w:r>
            <w:r>
              <w:tab/>
            </w:r>
            <w:r>
              <w:fldChar w:fldCharType="begin"/>
            </w:r>
            <w:r>
              <w:instrText xml:space="preserve">PAGEREF _Toc280002534 \h</w:instrText>
            </w:r>
            <w:r>
              <w:fldChar w:fldCharType="separate"/>
            </w:r>
            <w:r w:rsidRPr="76A8B7B1" w:rsidR="76A8B7B1">
              <w:rPr>
                <w:rStyle w:val="Hyperlink"/>
              </w:rPr>
              <w:t>7</w:t>
            </w:r>
            <w:r>
              <w:fldChar w:fldCharType="end"/>
            </w:r>
          </w:hyperlink>
        </w:p>
        <w:p w:rsidR="76A8B7B1" w:rsidP="76A8B7B1" w:rsidRDefault="76A8B7B1" w14:paraId="0609EDB8" w14:textId="0BC01AE3">
          <w:pPr>
            <w:pStyle w:val="TOC1"/>
            <w:tabs>
              <w:tab w:val="right" w:leader="dot" w:pos="9015"/>
            </w:tabs>
            <w:bidi w:val="0"/>
          </w:pPr>
          <w:hyperlink w:anchor="_Toc2073886342">
            <w:r w:rsidRPr="76A8B7B1" w:rsidR="76A8B7B1">
              <w:rPr>
                <w:rStyle w:val="Hyperlink"/>
              </w:rPr>
              <w:t>What information do we need?</w:t>
            </w:r>
            <w:r>
              <w:tab/>
            </w:r>
            <w:r>
              <w:fldChar w:fldCharType="begin"/>
            </w:r>
            <w:r>
              <w:instrText xml:space="preserve">PAGEREF _Toc2073886342 \h</w:instrText>
            </w:r>
            <w:r>
              <w:fldChar w:fldCharType="separate"/>
            </w:r>
            <w:r w:rsidRPr="76A8B7B1" w:rsidR="76A8B7B1">
              <w:rPr>
                <w:rStyle w:val="Hyperlink"/>
              </w:rPr>
              <w:t>7</w:t>
            </w:r>
            <w:r>
              <w:fldChar w:fldCharType="end"/>
            </w:r>
          </w:hyperlink>
        </w:p>
        <w:p w:rsidR="76A8B7B1" w:rsidP="76A8B7B1" w:rsidRDefault="76A8B7B1" w14:paraId="29176CBA" w14:textId="4C2C299B">
          <w:pPr>
            <w:pStyle w:val="TOC1"/>
            <w:tabs>
              <w:tab w:val="right" w:leader="dot" w:pos="9015"/>
            </w:tabs>
            <w:bidi w:val="0"/>
          </w:pPr>
          <w:hyperlink w:anchor="_Toc666704549">
            <w:r w:rsidRPr="76A8B7B1" w:rsidR="76A8B7B1">
              <w:rPr>
                <w:rStyle w:val="Hyperlink"/>
              </w:rPr>
              <w:t>What happens next and how will my submission be assessed?</w:t>
            </w:r>
            <w:r>
              <w:tab/>
            </w:r>
            <w:r>
              <w:fldChar w:fldCharType="begin"/>
            </w:r>
            <w:r>
              <w:instrText xml:space="preserve">PAGEREF _Toc666704549 \h</w:instrText>
            </w:r>
            <w:r>
              <w:fldChar w:fldCharType="separate"/>
            </w:r>
            <w:r w:rsidRPr="76A8B7B1" w:rsidR="76A8B7B1">
              <w:rPr>
                <w:rStyle w:val="Hyperlink"/>
              </w:rPr>
              <w:t>7</w:t>
            </w:r>
            <w:r>
              <w:fldChar w:fldCharType="end"/>
            </w:r>
          </w:hyperlink>
        </w:p>
        <w:p w:rsidR="76A8B7B1" w:rsidP="76A8B7B1" w:rsidRDefault="76A8B7B1" w14:paraId="7589FDAB" w14:textId="4B362548">
          <w:pPr>
            <w:pStyle w:val="TOC1"/>
            <w:tabs>
              <w:tab w:val="right" w:leader="dot" w:pos="9015"/>
            </w:tabs>
            <w:bidi w:val="0"/>
          </w:pPr>
          <w:hyperlink w:anchor="_Toc2100658865">
            <w:r w:rsidRPr="76A8B7B1" w:rsidR="76A8B7B1">
              <w:rPr>
                <w:rStyle w:val="Hyperlink"/>
              </w:rPr>
              <w:t>Appendix 1: Legal and Compliance Requirements</w:t>
            </w:r>
            <w:r>
              <w:tab/>
            </w:r>
            <w:r>
              <w:fldChar w:fldCharType="begin"/>
            </w:r>
            <w:r>
              <w:instrText xml:space="preserve">PAGEREF _Toc2100658865 \h</w:instrText>
            </w:r>
            <w:r>
              <w:fldChar w:fldCharType="separate"/>
            </w:r>
            <w:r w:rsidRPr="76A8B7B1" w:rsidR="76A8B7B1">
              <w:rPr>
                <w:rStyle w:val="Hyperlink"/>
              </w:rPr>
              <w:t>8</w:t>
            </w:r>
            <w:r>
              <w:fldChar w:fldCharType="end"/>
            </w:r>
          </w:hyperlink>
        </w:p>
        <w:p w:rsidR="76A8B7B1" w:rsidRDefault="76A8B7B1" w14:paraId="1C7E7CB5" w14:textId="377DE87E">
          <w:r>
            <w:fldChar w:fldCharType="end"/>
          </w:r>
        </w:p>
      </w:sdtContent>
    </w:sdt>
    <w:p w:rsidR="76A8B7B1" w:rsidP="76A8B7B1" w:rsidRDefault="76A8B7B1" w14:paraId="5ABEB367" w14:textId="76B70BF5">
      <w:pPr>
        <w:pStyle w:val="Normal"/>
        <w:rPr>
          <w:highlight w:val="yellow"/>
        </w:rPr>
      </w:pPr>
    </w:p>
    <w:p w:rsidR="76A8B7B1" w:rsidP="76A8B7B1" w:rsidRDefault="76A8B7B1" w14:paraId="5D58F576" w14:textId="139797DF">
      <w:pPr>
        <w:pStyle w:val="Normal"/>
        <w:rPr>
          <w:highlight w:val="yellow"/>
        </w:rPr>
      </w:pPr>
    </w:p>
    <w:p w:rsidR="76A8B7B1" w:rsidP="76A8B7B1" w:rsidRDefault="76A8B7B1" w14:paraId="76ED098C" w14:textId="2276540F">
      <w:pPr>
        <w:pStyle w:val="Normal"/>
        <w:rPr>
          <w:highlight w:val="yellow"/>
        </w:rPr>
      </w:pPr>
    </w:p>
    <w:p w:rsidR="76A8B7B1" w:rsidP="76A8B7B1" w:rsidRDefault="76A8B7B1" w14:paraId="7E4FDB4F" w14:textId="51D24B56">
      <w:pPr>
        <w:pStyle w:val="Normal"/>
        <w:rPr>
          <w:highlight w:val="yellow"/>
        </w:rPr>
      </w:pPr>
    </w:p>
    <w:p w:rsidR="76A8B7B1" w:rsidP="76A8B7B1" w:rsidRDefault="76A8B7B1" w14:paraId="631EB23F" w14:textId="66611C4D">
      <w:pPr>
        <w:pStyle w:val="Normal"/>
        <w:rPr>
          <w:highlight w:val="yellow"/>
        </w:rPr>
      </w:pPr>
    </w:p>
    <w:p w:rsidR="76A8B7B1" w:rsidP="76A8B7B1" w:rsidRDefault="76A8B7B1" w14:paraId="2B0995E3" w14:textId="2D0197AE">
      <w:pPr>
        <w:pStyle w:val="Normal"/>
        <w:rPr>
          <w:highlight w:val="yellow"/>
        </w:rPr>
      </w:pPr>
    </w:p>
    <w:p w:rsidR="76A8B7B1" w:rsidP="76A8B7B1" w:rsidRDefault="76A8B7B1" w14:paraId="27C0C0AA" w14:textId="61289CA0">
      <w:pPr>
        <w:pStyle w:val="Normal"/>
        <w:rPr>
          <w:highlight w:val="yellow"/>
        </w:rPr>
      </w:pPr>
    </w:p>
    <w:p w:rsidR="76A8B7B1" w:rsidP="76A8B7B1" w:rsidRDefault="76A8B7B1" w14:paraId="76BAE2FE" w14:textId="1A598895">
      <w:pPr>
        <w:pStyle w:val="Normal"/>
        <w:rPr>
          <w:highlight w:val="yellow"/>
        </w:rPr>
      </w:pPr>
    </w:p>
    <w:p w:rsidRPr="00091BCA" w:rsidR="007B5A73" w:rsidP="76A8B7B1" w:rsidRDefault="007B5A73" w14:paraId="003AC0BC" w14:textId="521CDABF">
      <w:pPr>
        <w:pStyle w:val="Heading1"/>
      </w:pPr>
      <w:bookmarkStart w:name="_Toc237857638" w:id="1"/>
      <w:bookmarkStart w:name="_Toc1721947555" w:id="594715929"/>
      <w:r w:rsidR="4767ED2C">
        <w:rPr/>
        <w:t>Access and Support</w:t>
      </w:r>
      <w:bookmarkEnd w:id="1"/>
      <w:bookmarkEnd w:id="594715929"/>
    </w:p>
    <w:p w:rsidRPr="00091BCA" w:rsidR="007B5A73" w:rsidP="76A8B7B1" w:rsidRDefault="007B5A73" w14:paraId="57014BFC" w14:textId="737BE47C">
      <w:pPr>
        <w:rPr>
          <w:rFonts w:ascii="Arial" w:hAnsi="Arial" w:cs="Arial"/>
          <w:sz w:val="24"/>
          <w:szCs w:val="24"/>
        </w:rPr>
      </w:pPr>
      <w:r w:rsidRPr="76A8B7B1" w:rsidR="4767ED2C">
        <w:rPr>
          <w:rFonts w:ascii="Arial" w:hAnsi="Arial" w:cs="Arial"/>
          <w:sz w:val="24"/>
          <w:szCs w:val="24"/>
        </w:rPr>
        <w:t xml:space="preserve">Creative Scotland is committed to offering clear and accessible application processes that are open to everyone. We have several ways of supporting you in making an application.  </w:t>
      </w:r>
    </w:p>
    <w:p w:rsidRPr="00091BCA" w:rsidR="007B5A73" w:rsidP="76A8B7B1" w:rsidRDefault="007B5A73" w14:paraId="67CCD557" w14:textId="77777777">
      <w:pPr>
        <w:pStyle w:val="Heading2"/>
      </w:pPr>
      <w:bookmarkStart w:name="_Toc237857639" w:id="3"/>
      <w:bookmarkStart w:name="_Toc1811393346" w:id="1411676852"/>
      <w:r w:rsidR="4767ED2C">
        <w:rPr/>
        <w:t>Alternative Formats and Languages</w:t>
      </w:r>
      <w:bookmarkEnd w:id="3"/>
      <w:bookmarkEnd w:id="1411676852"/>
      <w:r w:rsidR="4767ED2C">
        <w:rPr/>
        <w:t xml:space="preserve">  </w:t>
      </w:r>
    </w:p>
    <w:p w:rsidRPr="00091BCA" w:rsidR="007B5A73" w:rsidP="76A8B7B1" w:rsidRDefault="007B5A73" w14:paraId="7364CBE1" w14:textId="4041D8AD">
      <w:pPr>
        <w:rPr>
          <w:rFonts w:ascii="Arial" w:hAnsi="Arial" w:cs="Arial"/>
          <w:sz w:val="24"/>
          <w:szCs w:val="24"/>
        </w:rPr>
      </w:pPr>
      <w:r w:rsidRPr="76A8B7B1" w:rsidR="4767ED2C">
        <w:rPr>
          <w:rFonts w:ascii="Arial" w:hAnsi="Arial" w:cs="Arial"/>
          <w:sz w:val="24"/>
          <w:szCs w:val="24"/>
        </w:rPr>
        <w:t xml:space="preserve">Our published materials, including funding guidance and application forms, can be made available in other formats as required.  </w:t>
      </w:r>
    </w:p>
    <w:p w:rsidRPr="00091BCA" w:rsidR="007B5A73" w:rsidP="76A8B7B1" w:rsidRDefault="007B5A73" w14:paraId="6210FBFC" w14:textId="3F9EDB89">
      <w:pPr>
        <w:rPr>
          <w:rFonts w:ascii="Arial" w:hAnsi="Arial" w:cs="Arial"/>
          <w:sz w:val="24"/>
          <w:szCs w:val="24"/>
        </w:rPr>
      </w:pPr>
      <w:r w:rsidRPr="76A8B7B1" w:rsidR="4767ED2C">
        <w:rPr>
          <w:rFonts w:ascii="Arial" w:hAnsi="Arial" w:cs="Arial"/>
          <w:sz w:val="24"/>
          <w:szCs w:val="24"/>
        </w:rPr>
        <w:t xml:space="preserve">We can accept applications and supporting materials which are written in English, Gaelic or Scots.   </w:t>
      </w:r>
    </w:p>
    <w:p w:rsidRPr="00091BCA" w:rsidR="007B5A73" w:rsidP="76A8B7B1" w:rsidRDefault="007B5A73" w14:paraId="5045230C" w14:textId="77143F9C">
      <w:pPr>
        <w:rPr>
          <w:rFonts w:ascii="Arial" w:hAnsi="Arial" w:cs="Arial"/>
          <w:sz w:val="24"/>
          <w:szCs w:val="24"/>
        </w:rPr>
      </w:pPr>
      <w:r w:rsidRPr="76A8B7B1" w:rsidR="4767ED2C">
        <w:rPr>
          <w:rFonts w:ascii="Arial" w:hAnsi="Arial" w:cs="Arial"/>
          <w:sz w:val="24"/>
          <w:szCs w:val="24"/>
        </w:rPr>
        <w:t xml:space="preserve">To request materials in other formats or languages contact our Enquiries Service by emailing: </w:t>
      </w:r>
      <w:hyperlink r:id="Rc55a2e8ad32f40e9">
        <w:r w:rsidRPr="76A8B7B1" w:rsidR="3141AD58">
          <w:rPr>
            <w:rStyle w:val="Hyperlink"/>
            <w:rFonts w:ascii="Arial" w:hAnsi="Arial" w:cs="Arial"/>
            <w:sz w:val="24"/>
            <w:szCs w:val="24"/>
          </w:rPr>
          <w:t>enquiries@creativescotland.com</w:t>
        </w:r>
      </w:hyperlink>
      <w:r w:rsidRPr="76A8B7B1" w:rsidR="3141AD58">
        <w:rPr>
          <w:rFonts w:ascii="Arial" w:hAnsi="Arial" w:cs="Arial"/>
          <w:sz w:val="24"/>
          <w:szCs w:val="24"/>
        </w:rPr>
        <w:t xml:space="preserve"> </w:t>
      </w:r>
      <w:r w:rsidRPr="76A8B7B1" w:rsidR="4767ED2C">
        <w:rPr>
          <w:rFonts w:ascii="Arial" w:hAnsi="Arial" w:cs="Arial"/>
          <w:sz w:val="24"/>
          <w:szCs w:val="24"/>
        </w:rPr>
        <w:t xml:space="preserve">  </w:t>
      </w:r>
    </w:p>
    <w:p w:rsidRPr="00091BCA" w:rsidR="007B5A73" w:rsidP="76A8B7B1" w:rsidRDefault="007B5A73" w14:paraId="49B184A1" w14:textId="25344F30">
      <w:pPr>
        <w:rPr>
          <w:rFonts w:ascii="Arial" w:hAnsi="Arial" w:cs="Arial"/>
          <w:sz w:val="24"/>
          <w:szCs w:val="24"/>
        </w:rPr>
      </w:pPr>
      <w:r w:rsidRPr="76A8B7B1" w:rsidR="4767ED2C">
        <w:rPr>
          <w:rFonts w:ascii="Arial" w:hAnsi="Arial" w:cs="Arial"/>
          <w:sz w:val="24"/>
          <w:szCs w:val="24"/>
        </w:rPr>
        <w:t xml:space="preserve">If you are a d/Deaf BSL user, you can access our services with the Contact Scotland-BSL programme. Visit </w:t>
      </w:r>
      <w:hyperlink r:id="R08fecd15889d4634">
        <w:r w:rsidRPr="76A8B7B1" w:rsidR="3141AD58">
          <w:rPr>
            <w:rStyle w:val="Hyperlink"/>
            <w:rFonts w:ascii="Arial" w:hAnsi="Arial" w:cs="Arial"/>
            <w:sz w:val="24"/>
            <w:szCs w:val="24"/>
          </w:rPr>
          <w:t>www.contactscotland-bsl.org</w:t>
        </w:r>
      </w:hyperlink>
      <w:r w:rsidRPr="76A8B7B1" w:rsidR="3141AD58">
        <w:rPr>
          <w:rFonts w:ascii="Arial" w:hAnsi="Arial" w:cs="Arial"/>
          <w:sz w:val="24"/>
          <w:szCs w:val="24"/>
        </w:rPr>
        <w:t xml:space="preserve"> </w:t>
      </w:r>
      <w:r w:rsidRPr="76A8B7B1" w:rsidR="4767ED2C">
        <w:rPr>
          <w:rFonts w:ascii="Arial" w:hAnsi="Arial" w:cs="Arial"/>
          <w:sz w:val="24"/>
          <w:szCs w:val="24"/>
        </w:rPr>
        <w:t xml:space="preserve">for more information. </w:t>
      </w:r>
    </w:p>
    <w:p w:rsidRPr="00091BCA" w:rsidR="007B5A73" w:rsidP="76A8B7B1" w:rsidRDefault="007B5A73" w14:paraId="3A3A0182" w14:textId="77777777">
      <w:pPr>
        <w:pStyle w:val="Heading2"/>
      </w:pPr>
      <w:bookmarkStart w:name="_Toc237857640" w:id="4"/>
      <w:bookmarkStart w:name="_Toc250891892" w:id="1418271109"/>
      <w:r w:rsidR="4767ED2C">
        <w:rPr/>
        <w:t>Access Support</w:t>
      </w:r>
      <w:bookmarkEnd w:id="4"/>
      <w:bookmarkEnd w:id="1418271109"/>
      <w:r w:rsidR="4767ED2C">
        <w:rPr/>
        <w:t xml:space="preserve">  </w:t>
      </w:r>
    </w:p>
    <w:p w:rsidRPr="00091BCA" w:rsidR="007B5A73" w:rsidP="76A8B7B1" w:rsidRDefault="007B5A73" w14:paraId="0D5A94D7" w14:textId="20E20437">
      <w:pPr>
        <w:rPr>
          <w:rFonts w:ascii="Arial" w:hAnsi="Arial" w:cs="Arial"/>
          <w:sz w:val="24"/>
          <w:szCs w:val="24"/>
        </w:rPr>
      </w:pPr>
      <w:r w:rsidRPr="76A8B7B1" w:rsidR="4767ED2C">
        <w:rPr>
          <w:rFonts w:ascii="Arial" w:hAnsi="Arial" w:cs="Arial"/>
          <w:sz w:val="24"/>
          <w:szCs w:val="24"/>
        </w:rPr>
        <w:t xml:space="preserve">We can help cover the cost of services that support you in applying for our funding. Access support is available to individuals or the lead applicant of a group who are defined as disabled under the Equality Act 2010, such as:  </w:t>
      </w:r>
    </w:p>
    <w:p w:rsidRPr="00091BCA" w:rsidR="007B5A73" w:rsidP="76A8B7B1" w:rsidRDefault="007B5A73" w14:paraId="670CB726" w14:textId="77777777">
      <w:pPr>
        <w:numPr>
          <w:ilvl w:val="0"/>
          <w:numId w:val="4"/>
        </w:numPr>
        <w:rPr>
          <w:rFonts w:ascii="Arial" w:hAnsi="Arial" w:cs="Arial"/>
          <w:sz w:val="24"/>
          <w:szCs w:val="24"/>
        </w:rPr>
      </w:pPr>
      <w:r w:rsidRPr="76A8B7B1" w:rsidR="4767ED2C">
        <w:rPr>
          <w:rFonts w:ascii="Arial" w:hAnsi="Arial" w:cs="Arial"/>
          <w:sz w:val="24"/>
          <w:szCs w:val="24"/>
        </w:rPr>
        <w:t xml:space="preserve">d/Deaf  </w:t>
      </w:r>
    </w:p>
    <w:p w:rsidRPr="00091BCA" w:rsidR="007B5A73" w:rsidP="76A8B7B1" w:rsidRDefault="007B5A73" w14:paraId="6DDB0BBD" w14:textId="77777777">
      <w:pPr>
        <w:numPr>
          <w:ilvl w:val="0"/>
          <w:numId w:val="4"/>
        </w:numPr>
        <w:rPr>
          <w:rFonts w:ascii="Arial" w:hAnsi="Arial" w:cs="Arial"/>
          <w:sz w:val="24"/>
          <w:szCs w:val="24"/>
        </w:rPr>
      </w:pPr>
      <w:r w:rsidRPr="76A8B7B1" w:rsidR="4767ED2C">
        <w:rPr>
          <w:rFonts w:ascii="Arial" w:hAnsi="Arial" w:cs="Arial"/>
          <w:sz w:val="24"/>
          <w:szCs w:val="24"/>
        </w:rPr>
        <w:t xml:space="preserve">Hard of hearing  </w:t>
      </w:r>
    </w:p>
    <w:p w:rsidRPr="00091BCA" w:rsidR="007B5A73" w:rsidP="76A8B7B1" w:rsidRDefault="007B5A73" w14:paraId="075E30D3" w14:textId="77777777">
      <w:pPr>
        <w:numPr>
          <w:ilvl w:val="0"/>
          <w:numId w:val="4"/>
        </w:numPr>
        <w:rPr>
          <w:rFonts w:ascii="Arial" w:hAnsi="Arial" w:cs="Arial"/>
          <w:sz w:val="24"/>
          <w:szCs w:val="24"/>
        </w:rPr>
      </w:pPr>
      <w:r w:rsidRPr="76A8B7B1" w:rsidR="4767ED2C">
        <w:rPr>
          <w:rFonts w:ascii="Arial" w:hAnsi="Arial" w:cs="Arial"/>
          <w:sz w:val="24"/>
          <w:szCs w:val="24"/>
        </w:rPr>
        <w:t xml:space="preserve">Disabled or living with chronic or mental illness  </w:t>
      </w:r>
    </w:p>
    <w:p w:rsidRPr="00091BCA" w:rsidR="007B5A73" w:rsidP="76A8B7B1" w:rsidRDefault="007B5A73" w14:paraId="4383B624" w14:textId="77777777">
      <w:pPr>
        <w:numPr>
          <w:ilvl w:val="0"/>
          <w:numId w:val="4"/>
        </w:numPr>
        <w:rPr>
          <w:rFonts w:ascii="Arial" w:hAnsi="Arial" w:cs="Arial"/>
          <w:sz w:val="24"/>
          <w:szCs w:val="24"/>
        </w:rPr>
      </w:pPr>
      <w:r w:rsidRPr="76A8B7B1" w:rsidR="4767ED2C">
        <w:rPr>
          <w:rFonts w:ascii="Arial" w:hAnsi="Arial" w:cs="Arial"/>
          <w:sz w:val="24"/>
          <w:szCs w:val="24"/>
        </w:rPr>
        <w:t xml:space="preserve">Neurodivergence (e.g. dyslexia, autism or ADHD).  </w:t>
      </w:r>
    </w:p>
    <w:p w:rsidRPr="00091BCA" w:rsidR="007B5A73" w:rsidP="76A8B7B1" w:rsidRDefault="007B5A73" w14:paraId="2E372747" w14:textId="7FBD0407">
      <w:pPr>
        <w:rPr>
          <w:rFonts w:ascii="Arial" w:hAnsi="Arial" w:cs="Arial"/>
          <w:sz w:val="24"/>
          <w:szCs w:val="24"/>
        </w:rPr>
      </w:pPr>
      <w:r w:rsidRPr="76A8B7B1" w:rsidR="4767ED2C">
        <w:rPr>
          <w:rFonts w:ascii="Arial" w:hAnsi="Arial" w:cs="Arial"/>
          <w:sz w:val="24"/>
          <w:szCs w:val="24"/>
        </w:rPr>
        <w:t xml:space="preserve">To find out what support is available, and how to request it please visit the Access Support section of our website.   </w:t>
      </w:r>
    </w:p>
    <w:p w:rsidRPr="00091BCA" w:rsidR="007B5A73" w:rsidP="76A8B7B1" w:rsidRDefault="007B5A73" w14:paraId="0A1A779B" w14:textId="037BD707">
      <w:pPr>
        <w:rPr>
          <w:rFonts w:ascii="Arial" w:hAnsi="Arial" w:cs="Arial"/>
          <w:sz w:val="24"/>
          <w:szCs w:val="24"/>
        </w:rPr>
      </w:pPr>
      <w:r w:rsidRPr="76A8B7B1" w:rsidR="4767ED2C">
        <w:rPr>
          <w:rFonts w:ascii="Arial" w:hAnsi="Arial" w:cs="Arial"/>
          <w:sz w:val="24"/>
          <w:szCs w:val="24"/>
        </w:rPr>
        <w:t xml:space="preserve">If you have any questions, email us at: </w:t>
      </w:r>
      <w:hyperlink r:id="Ra141e90a4500442f">
        <w:r w:rsidRPr="76A8B7B1" w:rsidR="5398A7F1">
          <w:rPr>
            <w:rStyle w:val="Hyperlink"/>
            <w:rFonts w:ascii="Arial" w:hAnsi="Arial" w:cs="Arial"/>
            <w:sz w:val="24"/>
            <w:szCs w:val="24"/>
          </w:rPr>
          <w:t>AccessSupportRequests@creativescotland.com</w:t>
        </w:r>
      </w:hyperlink>
      <w:r w:rsidRPr="76A8B7B1" w:rsidR="5398A7F1">
        <w:rPr>
          <w:rFonts w:ascii="Arial" w:hAnsi="Arial" w:cs="Arial"/>
          <w:sz w:val="24"/>
          <w:szCs w:val="24"/>
        </w:rPr>
        <w:t xml:space="preserve"> </w:t>
      </w:r>
    </w:p>
    <w:p w:rsidRPr="00091BCA" w:rsidR="007B5A73" w:rsidP="76A8B7B1" w:rsidRDefault="007B5A73" w14:paraId="346B1887" w14:textId="77777777">
      <w:pPr>
        <w:pStyle w:val="Heading1"/>
      </w:pPr>
      <w:bookmarkStart w:name="_Toc237857641" w:id="5"/>
      <w:bookmarkStart w:name="_Toc2126790973" w:id="1808855354"/>
      <w:r w:rsidR="4767ED2C">
        <w:rPr/>
        <w:t>Contacting our Enquiries Service</w:t>
      </w:r>
      <w:bookmarkEnd w:id="5"/>
      <w:bookmarkEnd w:id="1808855354"/>
      <w:r w:rsidR="4767ED2C">
        <w:rPr/>
        <w:t xml:space="preserve">  </w:t>
      </w:r>
    </w:p>
    <w:p w:rsidR="007B5A73" w:rsidP="007B5A73" w:rsidRDefault="007B5A73" w14:paraId="0B98B4C2" w14:textId="615183E9">
      <w:pPr>
        <w:rPr>
          <w:rFonts w:ascii="Arial" w:hAnsi="Arial" w:cs="Arial"/>
          <w:sz w:val="24"/>
          <w:szCs w:val="24"/>
        </w:rPr>
      </w:pPr>
      <w:r w:rsidRPr="76A8B7B1" w:rsidR="4767ED2C">
        <w:rPr>
          <w:rFonts w:ascii="Arial" w:hAnsi="Arial" w:cs="Arial"/>
          <w:sz w:val="24"/>
          <w:szCs w:val="24"/>
        </w:rPr>
        <w:t>If you require technical support, further information or have any other queries, contact our Enquiries Service by emailing:</w:t>
      </w:r>
      <w:r w:rsidRPr="76A8B7B1" w:rsidR="5398A7F1">
        <w:rPr>
          <w:rFonts w:ascii="Arial" w:hAnsi="Arial" w:cs="Arial"/>
          <w:sz w:val="24"/>
          <w:szCs w:val="24"/>
        </w:rPr>
        <w:t xml:space="preserve"> </w:t>
      </w:r>
      <w:hyperlink r:id="R47c8d6cb4de042ff">
        <w:r w:rsidRPr="76A8B7B1" w:rsidR="3141AD58">
          <w:rPr>
            <w:rStyle w:val="Hyperlink"/>
            <w:rFonts w:ascii="Arial" w:hAnsi="Arial" w:cs="Arial"/>
            <w:sz w:val="24"/>
            <w:szCs w:val="24"/>
          </w:rPr>
          <w:t>enquiries@creativescotland.com</w:t>
        </w:r>
      </w:hyperlink>
    </w:p>
    <w:p w:rsidR="00F63A1E" w:rsidP="007B5A73" w:rsidRDefault="00F63A1E" w14:paraId="5E7405B6" w14:textId="0F3E7A0F">
      <w:pPr>
        <w:autoSpaceDE w:val="0"/>
        <w:autoSpaceDN w:val="0"/>
        <w:adjustRightInd w:val="0"/>
        <w:spacing w:after="0" w:line="276" w:lineRule="auto"/>
        <w:rPr>
          <w:rFonts w:ascii="Arial" w:hAnsi="Arial" w:cs="Arial"/>
          <w:sz w:val="48"/>
          <w:szCs w:val="50"/>
        </w:rPr>
      </w:pPr>
      <w:bookmarkStart w:name="_Contacting_our_Literature" w:id="6"/>
      <w:bookmarkEnd w:id="6"/>
    </w:p>
    <w:p w:rsidR="00694075" w:rsidP="007B5A73" w:rsidRDefault="00694075" w14:paraId="413A213A" w14:textId="77777777">
      <w:pPr>
        <w:autoSpaceDE w:val="0"/>
        <w:autoSpaceDN w:val="0"/>
        <w:adjustRightInd w:val="0"/>
        <w:spacing w:after="0" w:line="276" w:lineRule="auto"/>
        <w:rPr>
          <w:rFonts w:ascii="Arial" w:hAnsi="Arial" w:cs="Arial"/>
          <w:sz w:val="48"/>
          <w:szCs w:val="50"/>
        </w:rPr>
      </w:pPr>
    </w:p>
    <w:p w:rsidR="00694075" w:rsidP="007B5A73" w:rsidRDefault="00694075" w14:paraId="6423CB74" w14:textId="77777777">
      <w:pPr>
        <w:autoSpaceDE w:val="0"/>
        <w:autoSpaceDN w:val="0"/>
        <w:adjustRightInd w:val="0"/>
        <w:spacing w:after="0" w:line="276" w:lineRule="auto"/>
        <w:rPr>
          <w:rFonts w:ascii="Arial" w:hAnsi="Arial" w:cs="Arial"/>
          <w:sz w:val="48"/>
          <w:szCs w:val="50"/>
        </w:rPr>
      </w:pPr>
    </w:p>
    <w:p w:rsidRPr="001F43C5" w:rsidR="001C65AF" w:rsidP="00AF12C0" w:rsidRDefault="00694075" w14:paraId="11DA6E79" w14:textId="2D968BED">
      <w:pPr>
        <w:pStyle w:val="Heading1"/>
      </w:pPr>
      <w:bookmarkStart w:name="_Toc1308599671" w:id="12232256"/>
      <w:r w:rsidR="7374F075">
        <w:rPr/>
        <w:t>Introduction</w:t>
      </w:r>
      <w:bookmarkEnd w:id="12232256"/>
    </w:p>
    <w:p w:rsidRPr="00694075" w:rsidR="00694075" w:rsidP="76A8B7B1" w:rsidRDefault="00694075" w14:paraId="2A9F1149" w14:textId="3889FEC3">
      <w:pPr>
        <w:pStyle w:val="Normal"/>
        <w:rPr>
          <w:rFonts w:ascii="Arial" w:hAnsi="Arial" w:eastAsia="Arial" w:cs="Arial"/>
          <w:b w:val="0"/>
          <w:bCs w:val="0"/>
          <w:sz w:val="24"/>
          <w:szCs w:val="24"/>
        </w:rPr>
      </w:pPr>
      <w:bookmarkStart w:name="_Toc237857643" w:id="7"/>
      <w:r w:rsidRPr="76A8B7B1" w:rsidR="7374F075">
        <w:rPr>
          <w:rFonts w:ascii="Arial" w:hAnsi="Arial" w:eastAsia="Arial" w:cs="Arial"/>
          <w:sz w:val="24"/>
          <w:szCs w:val="24"/>
        </w:rPr>
        <w:t>Screen Scotland and a consortium of Scottish business angels are working to bring together Scotland’s</w:t>
      </w:r>
      <w:r w:rsidRPr="76A8B7B1" w:rsidR="7374F075">
        <w:rPr>
          <w:rFonts w:ascii="Arial" w:hAnsi="Arial" w:eastAsia="Arial" w:cs="Arial"/>
          <w:sz w:val="24"/>
          <w:szCs w:val="24"/>
        </w:rPr>
        <w:t xml:space="preserve"> </w:t>
      </w:r>
      <w:r w:rsidRPr="76A8B7B1" w:rsidR="7374F075">
        <w:rPr>
          <w:rFonts w:ascii="Arial" w:hAnsi="Arial" w:eastAsia="Arial" w:cs="Arial"/>
          <w:sz w:val="24"/>
          <w:szCs w:val="24"/>
        </w:rPr>
        <w:t>film and TV producing community with angel investors</w:t>
      </w:r>
      <w:r w:rsidRPr="76A8B7B1" w:rsidR="7374F075">
        <w:rPr>
          <w:rFonts w:ascii="Arial" w:hAnsi="Arial" w:eastAsia="Arial" w:cs="Arial"/>
          <w:sz w:val="24"/>
          <w:szCs w:val="24"/>
        </w:rPr>
        <w:t xml:space="preserve">.  </w:t>
      </w:r>
      <w:r w:rsidRPr="76A8B7B1" w:rsidR="7374F075">
        <w:rPr>
          <w:rFonts w:ascii="Arial" w:hAnsi="Arial" w:eastAsia="Arial" w:cs="Arial"/>
          <w:sz w:val="24"/>
          <w:szCs w:val="24"/>
        </w:rPr>
        <w:t xml:space="preserve"> </w:t>
      </w:r>
    </w:p>
    <w:p w:rsidR="00694075" w:rsidP="76A8B7B1" w:rsidRDefault="00694075" w14:paraId="0694B2B3" w14:textId="0A8CBC79">
      <w:pPr>
        <w:pStyle w:val="Normal"/>
        <w:rPr>
          <w:rFonts w:ascii="Arial" w:hAnsi="Arial" w:eastAsia="Arial" w:cs="Arial"/>
          <w:b w:val="0"/>
          <w:bCs w:val="0"/>
          <w:sz w:val="24"/>
          <w:szCs w:val="24"/>
        </w:rPr>
      </w:pPr>
      <w:r w:rsidRPr="76A8B7B1" w:rsidR="7374F075">
        <w:rPr>
          <w:rFonts w:ascii="Arial" w:hAnsi="Arial" w:eastAsia="Arial" w:cs="Arial"/>
          <w:sz w:val="24"/>
          <w:szCs w:val="24"/>
        </w:rPr>
        <w:t>The objective is for producers across scripted and unscripted who have an active development slate to better understand the motivations and ways of working of business angels, benefitting from potential investment and business mentorship, and for the business angels to familiarise themselves with the screen sector, its investment opportunities and talent pool.</w:t>
      </w:r>
    </w:p>
    <w:p w:rsidRPr="00694075" w:rsidR="00694075" w:rsidP="00694075" w:rsidRDefault="00694075" w14:paraId="54DA6D60" w14:textId="4BA01441">
      <w:pPr>
        <w:pStyle w:val="Heading1"/>
        <w:rPr>
          <w:sz w:val="28"/>
          <w:szCs w:val="28"/>
        </w:rPr>
      </w:pPr>
      <w:bookmarkStart w:name="_Toc1988841919" w:id="365471902"/>
      <w:r w:rsidRPr="76A8B7B1" w:rsidR="7374F075">
        <w:rPr>
          <w:sz w:val="28"/>
          <w:szCs w:val="28"/>
        </w:rPr>
        <w:t>What is angel investment?</w:t>
      </w:r>
      <w:bookmarkEnd w:id="365471902"/>
      <w:r w:rsidRPr="76A8B7B1" w:rsidR="7374F075">
        <w:rPr>
          <w:sz w:val="28"/>
          <w:szCs w:val="28"/>
        </w:rPr>
        <w:t xml:space="preserve"> </w:t>
      </w:r>
    </w:p>
    <w:p w:rsidRPr="00694075" w:rsidR="00694075" w:rsidP="76A8B7B1" w:rsidRDefault="00694075" w14:paraId="358A188E" w14:textId="7801AAEA">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76A8B7B1" w:rsidR="7374F075">
        <w:rPr>
          <w:rFonts w:ascii="Arial" w:hAnsi="Arial" w:eastAsia="Arial" w:cs="Arial"/>
          <w:sz w:val="24"/>
          <w:szCs w:val="24"/>
        </w:rPr>
        <w:t xml:space="preserve">Angel investment was born in the creative sector. The word “angel” was coined by Broadway insiders in the early 1900s for the wealthy backers who funded risky theatrical productions </w:t>
      </w:r>
      <w:r w:rsidRPr="76A8B7B1" w:rsidR="5CFD348B">
        <w:rPr>
          <w:rFonts w:ascii="Arial" w:hAnsi="Arial" w:eastAsia="Arial" w:cs="Arial"/>
          <w:sz w:val="24"/>
          <w:szCs w:val="24"/>
        </w:rPr>
        <w:t>-</w:t>
      </w:r>
      <w:r w:rsidRPr="76A8B7B1" w:rsidR="7374F075">
        <w:rPr>
          <w:rFonts w:ascii="Arial" w:hAnsi="Arial" w:eastAsia="Arial" w:cs="Arial"/>
          <w:sz w:val="24"/>
          <w:szCs w:val="24"/>
        </w:rPr>
        <w:t xml:space="preserve"> partly for the return, partly for the pleasure of being close to the work</w:t>
      </w:r>
      <w:r w:rsidRPr="76A8B7B1" w:rsidR="7374F075">
        <w:rPr>
          <w:rFonts w:ascii="Arial" w:hAnsi="Arial" w:eastAsia="Arial" w:cs="Arial"/>
          <w:sz w:val="24"/>
          <w:szCs w:val="24"/>
        </w:rPr>
        <w:t xml:space="preserve">.  </w:t>
      </w:r>
    </w:p>
    <w:p w:rsidRPr="00694075" w:rsidR="00694075" w:rsidP="76A8B7B1" w:rsidRDefault="00694075" w14:paraId="6B070DDB" w14:textId="56F1851E">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76A8B7B1" w:rsidR="7374F075">
        <w:rPr>
          <w:rFonts w:ascii="Arial" w:hAnsi="Arial" w:eastAsia="Arial" w:cs="Arial"/>
          <w:sz w:val="24"/>
          <w:szCs w:val="24"/>
        </w:rPr>
        <w:t xml:space="preserve">A century on, this programme aims to bring angel investment back to its roots: private backers investing in Scotland’s screen talent to create high-quality original projects.  </w:t>
      </w:r>
    </w:p>
    <w:p w:rsidRPr="00694075" w:rsidR="00694075" w:rsidP="00694075" w:rsidRDefault="00694075" w14:paraId="08AB7B54" w14:textId="77777777">
      <w:pPr>
        <w:pStyle w:val="Heading1"/>
        <w:rPr>
          <w:sz w:val="28"/>
          <w:szCs w:val="28"/>
        </w:rPr>
      </w:pPr>
      <w:bookmarkStart w:name="_Toc1070856087" w:id="1537587357"/>
      <w:r w:rsidRPr="76A8B7B1" w:rsidR="7374F075">
        <w:rPr>
          <w:sz w:val="28"/>
          <w:szCs w:val="28"/>
        </w:rPr>
        <w:t>What an angel investor does</w:t>
      </w:r>
      <w:bookmarkEnd w:id="1537587357"/>
      <w:r w:rsidRPr="76A8B7B1" w:rsidR="7374F075">
        <w:rPr>
          <w:sz w:val="28"/>
          <w:szCs w:val="28"/>
        </w:rPr>
        <w:t xml:space="preserve">  </w:t>
      </w:r>
    </w:p>
    <w:p w:rsidRPr="00694075" w:rsidR="00694075" w:rsidP="76A8B7B1" w:rsidRDefault="00694075" w14:paraId="4F862987" w14:textId="37A0E019">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76A8B7B1" w:rsidR="7374F075">
        <w:rPr>
          <w:rFonts w:ascii="Arial" w:hAnsi="Arial" w:eastAsia="Arial" w:cs="Arial"/>
          <w:sz w:val="24"/>
          <w:szCs w:val="24"/>
        </w:rPr>
        <w:t>An angel is a private individual who puts early-stage capital into a company in exchange for equity, usually alongside others in a syndicate. The financial investment is only part of what they contribute. Angels bring </w:t>
      </w:r>
      <w:r w:rsidRPr="76A8B7B1" w:rsidR="7374F075">
        <w:rPr>
          <w:rFonts w:ascii="Arial" w:hAnsi="Arial" w:eastAsia="Arial" w:cs="Arial"/>
          <w:sz w:val="24"/>
          <w:szCs w:val="24"/>
        </w:rPr>
        <w:t>expertise</w:t>
      </w:r>
      <w:r w:rsidRPr="76A8B7B1" w:rsidR="7374F075">
        <w:rPr>
          <w:rFonts w:ascii="Arial" w:hAnsi="Arial" w:eastAsia="Arial" w:cs="Arial"/>
          <w:sz w:val="24"/>
          <w:szCs w:val="24"/>
        </w:rPr>
        <w:t>, mentoring and networks; they offer patient capital through the long development period other finance avoids; and they </w:t>
      </w:r>
      <w:r w:rsidRPr="76A8B7B1" w:rsidR="7374F075">
        <w:rPr>
          <w:rFonts w:ascii="Arial" w:hAnsi="Arial" w:eastAsia="Arial" w:cs="Arial"/>
          <w:sz w:val="24"/>
          <w:szCs w:val="24"/>
        </w:rPr>
        <w:t>benefit</w:t>
      </w:r>
      <w:r w:rsidRPr="76A8B7B1" w:rsidR="7374F075">
        <w:rPr>
          <w:rFonts w:ascii="Arial" w:hAnsi="Arial" w:eastAsia="Arial" w:cs="Arial"/>
          <w:sz w:val="24"/>
          <w:szCs w:val="24"/>
        </w:rPr>
        <w:t> from significant tax reliefs (SEIS/EIS) that cushion the risk</w:t>
      </w:r>
      <w:r w:rsidRPr="76A8B7B1" w:rsidR="7374F075">
        <w:rPr>
          <w:rFonts w:ascii="Arial" w:hAnsi="Arial" w:eastAsia="Arial" w:cs="Arial"/>
          <w:sz w:val="24"/>
          <w:szCs w:val="24"/>
        </w:rPr>
        <w:t xml:space="preserve">.  </w:t>
      </w:r>
    </w:p>
    <w:p w:rsidRPr="00694075" w:rsidR="00694075" w:rsidP="76A8B7B1" w:rsidRDefault="00694075" w14:paraId="75F3A02C" w14:textId="22C470A1">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76A8B7B1" w:rsidR="7374F075">
        <w:rPr>
          <w:rFonts w:ascii="Arial" w:hAnsi="Arial" w:eastAsia="Arial" w:cs="Arial"/>
          <w:sz w:val="24"/>
          <w:szCs w:val="24"/>
        </w:rPr>
        <w:t>They take a portfolio approach, knowing </w:t>
      </w:r>
      <w:r w:rsidRPr="76A8B7B1" w:rsidR="7374F075">
        <w:rPr>
          <w:rFonts w:ascii="Arial" w:hAnsi="Arial" w:eastAsia="Arial" w:cs="Arial"/>
          <w:sz w:val="24"/>
          <w:szCs w:val="24"/>
        </w:rPr>
        <w:t>perhaps one</w:t>
      </w:r>
      <w:r w:rsidRPr="76A8B7B1" w:rsidR="7374F075">
        <w:rPr>
          <w:rFonts w:ascii="Arial" w:hAnsi="Arial" w:eastAsia="Arial" w:cs="Arial"/>
          <w:sz w:val="24"/>
          <w:szCs w:val="24"/>
        </w:rPr>
        <w:t> in ten investments will be the success that carries the rest. Angel thinks in terms of a range of opportunities, not a single bet.</w:t>
      </w:r>
    </w:p>
    <w:p w:rsidRPr="00694075" w:rsidR="00694075" w:rsidP="76A8B7B1" w:rsidRDefault="00694075" w14:paraId="30CC5666" w14:textId="67510D22">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76A8B7B1" w:rsidR="7374F075">
        <w:rPr>
          <w:rFonts w:ascii="Arial" w:hAnsi="Arial" w:eastAsia="Arial" w:cs="Arial"/>
          <w:sz w:val="24"/>
          <w:szCs w:val="24"/>
        </w:rPr>
        <w:t xml:space="preserve">Contrary to a common myth, angels are emphatically not only for technology companies: Scottish syndicates already back food and drink, health and beauty and more </w:t>
      </w:r>
      <w:r w:rsidRPr="76A8B7B1" w:rsidR="5CFD348B">
        <w:rPr>
          <w:rFonts w:ascii="Arial" w:hAnsi="Arial" w:eastAsia="Arial" w:cs="Arial"/>
          <w:sz w:val="24"/>
          <w:szCs w:val="24"/>
        </w:rPr>
        <w:t>-</w:t>
      </w:r>
      <w:r w:rsidRPr="76A8B7B1" w:rsidR="7374F075">
        <w:rPr>
          <w:rFonts w:ascii="Arial" w:hAnsi="Arial" w:eastAsia="Arial" w:cs="Arial"/>
          <w:sz w:val="24"/>
          <w:szCs w:val="24"/>
        </w:rPr>
        <w:t xml:space="preserve"> but little so far in film and TV. The motivation is as much about getting involved in something interesting, meeting new people and giving back as financial return.  </w:t>
      </w:r>
    </w:p>
    <w:p w:rsidRPr="00694075" w:rsidR="00694075" w:rsidP="00694075" w:rsidRDefault="00694075" w14:paraId="756439C0" w14:textId="44F144FD">
      <w:pPr>
        <w:pStyle w:val="Heading1"/>
        <w:rPr>
          <w:sz w:val="28"/>
          <w:szCs w:val="28"/>
        </w:rPr>
      </w:pPr>
      <w:bookmarkStart w:name="_Toc1599840292" w:id="1127475093"/>
      <w:r w:rsidRPr="76A8B7B1" w:rsidR="7374F075">
        <w:rPr>
          <w:sz w:val="28"/>
          <w:szCs w:val="28"/>
        </w:rPr>
        <w:t>About Lights, Camera, Capital</w:t>
      </w:r>
      <w:bookmarkEnd w:id="1127475093"/>
    </w:p>
    <w:p w:rsidR="00694075" w:rsidP="76A8B7B1" w:rsidRDefault="00694075" w14:paraId="5D79C87E" w14:textId="21087B08">
      <w:pPr>
        <w:pStyle w:val="Normal"/>
        <w:suppressLineNumbers w:val="0"/>
        <w:bidi w:val="0"/>
        <w:spacing w:before="0" w:beforeAutospacing="off" w:after="160" w:afterAutospacing="off" w:line="259" w:lineRule="auto"/>
        <w:ind w:left="0" w:right="0"/>
        <w:jc w:val="left"/>
        <w:rPr>
          <w:rFonts w:ascii="Arial" w:hAnsi="Arial" w:eastAsia="Arial" w:cs="Arial"/>
          <w:sz w:val="24"/>
          <w:szCs w:val="24"/>
        </w:rPr>
      </w:pPr>
      <w:r w:rsidRPr="76A8B7B1" w:rsidR="7374F075">
        <w:rPr>
          <w:rFonts w:ascii="Arial" w:hAnsi="Arial" w:eastAsia="Arial" w:cs="Arial"/>
          <w:sz w:val="24"/>
          <w:szCs w:val="24"/>
        </w:rPr>
        <w:t xml:space="preserve">This pilot programme is funded by Screen Scotland and the Scottish Government's Ecosystem Fund and is delivered in partnership with Scotland's business angels.     </w:t>
      </w:r>
    </w:p>
    <w:p w:rsidRPr="00694075" w:rsidR="00694075" w:rsidP="00694075" w:rsidRDefault="00694075" w14:paraId="13765D61" w14:textId="77777777"/>
    <w:p w:rsidR="00694075" w:rsidP="00694075" w:rsidRDefault="00694075" w14:paraId="3006D778" w14:textId="77777777">
      <w:pPr>
        <w:pStyle w:val="Heading2"/>
        <w:rPr>
          <w:rFonts w:cs="Arial" w:eastAsiaTheme="minorHAnsi"/>
          <w:b w:val="0"/>
          <w:sz w:val="24"/>
          <w:szCs w:val="24"/>
        </w:rPr>
      </w:pPr>
    </w:p>
    <w:bookmarkEnd w:id="7"/>
    <w:p w:rsidRPr="001F43C5" w:rsidR="004A2262" w:rsidP="00694075" w:rsidRDefault="00694075" w14:paraId="646FDC04" w14:textId="0539598F">
      <w:pPr>
        <w:pStyle w:val="Heading2"/>
      </w:pPr>
      <w:bookmarkStart w:name="_Toc1448221601" w:id="748596145"/>
      <w:r w:rsidR="7374F075">
        <w:rPr/>
        <w:t>What is on offer?</w:t>
      </w:r>
      <w:bookmarkEnd w:id="748596145"/>
    </w:p>
    <w:p w:rsidRPr="00694075" w:rsidR="00694075" w:rsidP="00694075" w:rsidRDefault="00694075" w14:paraId="36FCC7D7" w14:textId="5521B254">
      <w:pPr>
        <w:pStyle w:val="Heading1"/>
        <w:rPr>
          <w:sz w:val="28"/>
          <w:szCs w:val="28"/>
        </w:rPr>
      </w:pPr>
      <w:bookmarkStart w:name="_Toc1201248403" w:id="1367012242"/>
      <w:r w:rsidRPr="76A8B7B1" w:rsidR="7374F075">
        <w:rPr>
          <w:sz w:val="28"/>
          <w:szCs w:val="28"/>
        </w:rPr>
        <w:t>Structured Learning Programme</w:t>
      </w:r>
      <w:bookmarkEnd w:id="1367012242"/>
    </w:p>
    <w:p w:rsidRPr="00694075" w:rsidR="00694075" w:rsidP="00694075" w:rsidRDefault="00694075" w14:paraId="6D181D00" w14:textId="2211EBF9">
      <w:pPr>
        <w:rPr>
          <w:rFonts w:ascii="Arial" w:hAnsi="Arial" w:cs="Arial"/>
          <w:sz w:val="24"/>
          <w:szCs w:val="24"/>
        </w:rPr>
      </w:pPr>
      <w:r w:rsidRPr="00694075">
        <w:rPr>
          <w:rFonts w:ascii="Arial" w:hAnsi="Arial" w:cs="Arial"/>
          <w:sz w:val="24"/>
          <w:szCs w:val="24"/>
        </w:rPr>
        <w:t>The first phase of the initiative will deliver a structured interactive in-person and online learning programme through a series of workshops that will take place from the end of September to the beginning of January.</w:t>
      </w:r>
    </w:p>
    <w:p w:rsidRPr="00694075" w:rsidR="00694075" w:rsidP="00694075" w:rsidRDefault="00694075" w14:paraId="73C6B16A" w14:textId="729E496F">
      <w:pPr>
        <w:rPr>
          <w:rFonts w:ascii="Arial" w:hAnsi="Arial" w:cs="Arial"/>
          <w:sz w:val="24"/>
          <w:szCs w:val="24"/>
        </w:rPr>
      </w:pPr>
      <w:r w:rsidRPr="00694075">
        <w:rPr>
          <w:rFonts w:ascii="Arial" w:hAnsi="Arial" w:cs="Arial"/>
          <w:sz w:val="24"/>
          <w:szCs w:val="24"/>
        </w:rPr>
        <w:t>The programme will be delivered on parallel tracks for participant producers and angel investors. The aim of the programme is to provide producers with a comprehensive understanding of the benefits and risks attached to angel investment, while angel investors will gain an insight into the business and financing structures specific to the screen sector.</w:t>
      </w:r>
    </w:p>
    <w:p w:rsidRPr="00694075" w:rsidR="00694075" w:rsidP="00694075" w:rsidRDefault="00694075" w14:paraId="60B5BAC4" w14:textId="28C77E20">
      <w:pPr>
        <w:rPr>
          <w:rFonts w:ascii="Arial" w:hAnsi="Arial" w:cs="Arial"/>
          <w:sz w:val="24"/>
          <w:szCs w:val="24"/>
        </w:rPr>
      </w:pPr>
      <w:r w:rsidRPr="00694075">
        <w:rPr>
          <w:rFonts w:ascii="Arial" w:hAnsi="Arial" w:cs="Arial"/>
          <w:sz w:val="24"/>
          <w:szCs w:val="24"/>
        </w:rPr>
        <w:t xml:space="preserve">All online information sessions will be open to the wider community beyond those formally selected for participation in the pilot programme as an opportunity to learn about how angel investment works. </w:t>
      </w:r>
    </w:p>
    <w:p w:rsidRPr="00694075" w:rsidR="00694075" w:rsidP="00694075" w:rsidRDefault="00694075" w14:paraId="21B31EEE" w14:textId="3D741146">
      <w:pPr>
        <w:pStyle w:val="Heading1"/>
        <w:rPr>
          <w:sz w:val="28"/>
          <w:szCs w:val="28"/>
        </w:rPr>
      </w:pPr>
      <w:bookmarkStart w:name="_Toc1397165897" w:id="1227137494"/>
      <w:r w:rsidRPr="76A8B7B1" w:rsidR="7374F075">
        <w:rPr>
          <w:sz w:val="28"/>
          <w:szCs w:val="28"/>
        </w:rPr>
        <w:t>Matchmaking and Mentorship</w:t>
      </w:r>
      <w:bookmarkEnd w:id="1227137494"/>
      <w:r w:rsidRPr="76A8B7B1" w:rsidR="7374F075">
        <w:rPr>
          <w:sz w:val="28"/>
          <w:szCs w:val="28"/>
        </w:rPr>
        <w:t xml:space="preserve">  </w:t>
      </w:r>
    </w:p>
    <w:p w:rsidRPr="00694075" w:rsidR="00694075" w:rsidP="00694075" w:rsidRDefault="00694075" w14:paraId="424FD235" w14:textId="33D60852">
      <w:pPr>
        <w:rPr>
          <w:rFonts w:ascii="Arial" w:hAnsi="Arial" w:cs="Arial"/>
          <w:sz w:val="24"/>
          <w:szCs w:val="24"/>
        </w:rPr>
      </w:pPr>
      <w:r w:rsidRPr="00694075">
        <w:rPr>
          <w:rFonts w:ascii="Arial" w:hAnsi="Arial" w:cs="Arial"/>
          <w:sz w:val="24"/>
          <w:szCs w:val="24"/>
        </w:rPr>
        <w:t>Each participating producer will be paired with a business angel. They will provide mentorship and support throughout the programme, to develop and refine an investable proposal for the final pitch phase of the pilot, w</w:t>
      </w:r>
      <w:r>
        <w:rPr>
          <w:rFonts w:ascii="Arial" w:hAnsi="Arial" w:cs="Arial"/>
          <w:sz w:val="24"/>
          <w:szCs w:val="24"/>
        </w:rPr>
        <w:t>hich</w:t>
      </w:r>
      <w:r w:rsidRPr="00694075">
        <w:rPr>
          <w:rFonts w:ascii="Arial" w:hAnsi="Arial" w:cs="Arial"/>
          <w:sz w:val="24"/>
          <w:szCs w:val="24"/>
        </w:rPr>
        <w:t xml:space="preserve"> will include developing the terms and conditions for the resultant investment.</w:t>
      </w:r>
    </w:p>
    <w:p w:rsidRPr="00694075" w:rsidR="00694075" w:rsidP="00694075" w:rsidRDefault="00694075" w14:paraId="34DD86BC" w14:textId="09FA7652">
      <w:pPr>
        <w:rPr>
          <w:rFonts w:ascii="Arial" w:hAnsi="Arial" w:cs="Arial"/>
          <w:sz w:val="24"/>
          <w:szCs w:val="24"/>
        </w:rPr>
      </w:pPr>
      <w:r w:rsidRPr="00694075">
        <w:rPr>
          <w:rFonts w:ascii="Arial" w:hAnsi="Arial" w:cs="Arial"/>
          <w:sz w:val="24"/>
          <w:szCs w:val="24"/>
        </w:rPr>
        <w:t>These will take the form of one-to-one consultancy sessions between each pair where mentors will be able to offer a range of bespoke business development support to participants.</w:t>
      </w:r>
    </w:p>
    <w:p w:rsidRPr="00694075" w:rsidR="00694075" w:rsidP="00694075" w:rsidRDefault="00694075" w14:paraId="186BAC5F" w14:textId="6899EE5F">
      <w:pPr>
        <w:rPr>
          <w:rFonts w:ascii="Arial" w:hAnsi="Arial" w:cs="Arial"/>
          <w:sz w:val="24"/>
          <w:szCs w:val="24"/>
        </w:rPr>
      </w:pPr>
      <w:r w:rsidRPr="00694075">
        <w:rPr>
          <w:rFonts w:ascii="Arial" w:hAnsi="Arial" w:cs="Arial"/>
          <w:sz w:val="24"/>
          <w:szCs w:val="24"/>
        </w:rPr>
        <w:t xml:space="preserve">There will be regular drop-in sessions throughout the programme that teams can attend to access further advise as the shape of proposed investments is formulated.  </w:t>
      </w:r>
    </w:p>
    <w:p w:rsidRPr="00694075" w:rsidR="00694075" w:rsidP="00694075" w:rsidRDefault="00694075" w14:paraId="73DE84DA" w14:textId="468B87A2">
      <w:pPr>
        <w:pStyle w:val="Heading1"/>
        <w:rPr>
          <w:sz w:val="28"/>
          <w:szCs w:val="28"/>
        </w:rPr>
      </w:pPr>
      <w:bookmarkStart w:name="_Toc1315875510" w:id="2028965038"/>
      <w:r w:rsidRPr="76A8B7B1" w:rsidR="7374F075">
        <w:rPr>
          <w:sz w:val="28"/>
          <w:szCs w:val="28"/>
        </w:rPr>
        <w:t>Pitching and Co-Investment</w:t>
      </w:r>
      <w:bookmarkEnd w:id="2028965038"/>
    </w:p>
    <w:p w:rsidRPr="00694075" w:rsidR="00694075" w:rsidP="00694075" w:rsidRDefault="00694075" w14:paraId="7EE8A1AD" w14:textId="1900195A">
      <w:pPr>
        <w:rPr>
          <w:rFonts w:ascii="Arial" w:hAnsi="Arial" w:cs="Arial"/>
          <w:sz w:val="24"/>
          <w:szCs w:val="24"/>
        </w:rPr>
      </w:pPr>
      <w:r w:rsidRPr="00694075">
        <w:rPr>
          <w:rFonts w:ascii="Arial" w:hAnsi="Arial" w:cs="Arial"/>
          <w:sz w:val="24"/>
          <w:szCs w:val="24"/>
        </w:rPr>
        <w:t>The programme will include a pitching element, where each pair pitches their project and investment proposition to a panel of angel investors. Angels will make on-the-day decisions about committing investment in each of the projects, and at what level of investment, up to a maximum of £50,000 in total per project.</w:t>
      </w:r>
    </w:p>
    <w:p w:rsidRPr="00694075" w:rsidR="00694075" w:rsidP="00694075" w:rsidRDefault="00694075" w14:paraId="44260C66" w14:textId="33D9453F">
      <w:pPr>
        <w:pStyle w:val="Heading1"/>
        <w:rPr>
          <w:sz w:val="28"/>
          <w:szCs w:val="28"/>
        </w:rPr>
      </w:pPr>
      <w:bookmarkStart w:name="_Toc1433246400" w:id="1911226950"/>
      <w:r w:rsidRPr="76A8B7B1" w:rsidR="7374F075">
        <w:rPr>
          <w:sz w:val="28"/>
          <w:szCs w:val="28"/>
        </w:rPr>
        <w:t>Wider familiarisation programme</w:t>
      </w:r>
      <w:bookmarkEnd w:id="1911226950"/>
      <w:r w:rsidRPr="76A8B7B1" w:rsidR="7374F075">
        <w:rPr>
          <w:sz w:val="28"/>
          <w:szCs w:val="28"/>
        </w:rPr>
        <w:t xml:space="preserve"> </w:t>
      </w:r>
    </w:p>
    <w:p w:rsidRPr="00694075" w:rsidR="00694075" w:rsidP="00694075" w:rsidRDefault="00694075" w14:paraId="30766E9D" w14:textId="4D2E9CD0">
      <w:pPr>
        <w:rPr>
          <w:rFonts w:ascii="Arial" w:hAnsi="Arial" w:cs="Arial"/>
          <w:sz w:val="24"/>
          <w:szCs w:val="24"/>
        </w:rPr>
      </w:pPr>
      <w:r w:rsidRPr="76A8B7B1" w:rsidR="7374F075">
        <w:rPr>
          <w:rFonts w:ascii="Arial" w:hAnsi="Arial" w:cs="Arial"/>
          <w:sz w:val="24"/>
          <w:szCs w:val="24"/>
        </w:rPr>
        <w:t xml:space="preserve">An online programme to learn about angel investment will be rolled out across the coming weeks - </w:t>
      </w:r>
      <w:hyperlink r:id="Ra1891c76229f443e">
        <w:r w:rsidRPr="76A8B7B1" w:rsidR="7374F075">
          <w:rPr>
            <w:rStyle w:val="Hyperlink"/>
            <w:rFonts w:ascii="Arial" w:hAnsi="Arial" w:eastAsia="Arial" w:cs="Arial"/>
            <w:sz w:val="24"/>
            <w:szCs w:val="24"/>
          </w:rPr>
          <w:t>sign up to hear more</w:t>
        </w:r>
      </w:hyperlink>
      <w:r w:rsidRPr="76A8B7B1" w:rsidR="7374F075">
        <w:rPr>
          <w:rFonts w:ascii="Arial" w:hAnsi="Arial" w:eastAsia="Arial" w:cs="Arial"/>
          <w:sz w:val="24"/>
          <w:szCs w:val="24"/>
        </w:rPr>
        <w:t>.</w:t>
      </w:r>
      <w:r w:rsidRPr="76A8B7B1" w:rsidR="7374F075">
        <w:rPr>
          <w:rFonts w:ascii="Arial" w:hAnsi="Arial" w:cs="Arial"/>
          <w:sz w:val="24"/>
          <w:szCs w:val="24"/>
        </w:rPr>
        <w:t xml:space="preserve"> </w:t>
      </w:r>
    </w:p>
    <w:p w:rsidR="00694075" w:rsidP="00694075" w:rsidRDefault="00694075" w14:paraId="5D255C4A" w14:textId="4A7E377B">
      <w:pPr>
        <w:rPr>
          <w:rFonts w:ascii="Arial" w:hAnsi="Arial" w:cs="Arial"/>
          <w:sz w:val="24"/>
          <w:szCs w:val="24"/>
        </w:rPr>
      </w:pPr>
      <w:r w:rsidRPr="00694075">
        <w:rPr>
          <w:rFonts w:ascii="Arial" w:hAnsi="Arial" w:cs="Arial"/>
          <w:sz w:val="24"/>
          <w:szCs w:val="24"/>
        </w:rPr>
        <w:t>Lights, Camera, Capital will also be curating a group of business angels interested in investing in a range of Scottish screen opportunities, outwith those producers selected for the pilot programme.</w:t>
      </w:r>
    </w:p>
    <w:p w:rsidR="00694075" w:rsidP="004A2262" w:rsidRDefault="00694075" w14:paraId="5C5CEFA3" w14:textId="77777777">
      <w:pPr>
        <w:rPr>
          <w:rFonts w:ascii="Arial" w:hAnsi="Arial" w:cs="Arial"/>
          <w:sz w:val="24"/>
          <w:szCs w:val="24"/>
        </w:rPr>
      </w:pPr>
    </w:p>
    <w:p w:rsidR="00694075" w:rsidP="004A2262" w:rsidRDefault="00694075" w14:paraId="72661E91" w14:textId="77777777">
      <w:pPr>
        <w:rPr>
          <w:rFonts w:ascii="Arial" w:hAnsi="Arial" w:cs="Arial"/>
          <w:sz w:val="24"/>
          <w:szCs w:val="24"/>
        </w:rPr>
      </w:pPr>
    </w:p>
    <w:p w:rsidRPr="00694075" w:rsidR="00694075" w:rsidP="00694075" w:rsidRDefault="00694075" w14:paraId="3803498C" w14:textId="6E3A57B9">
      <w:pPr>
        <w:pStyle w:val="Heading1"/>
      </w:pPr>
      <w:bookmarkStart w:name="_Toc2086842054" w:id="1866498237"/>
      <w:r w:rsidR="7374F075">
        <w:rPr/>
        <w:t>Application Timeline</w:t>
      </w:r>
      <w:bookmarkEnd w:id="1866498237"/>
    </w:p>
    <w:p w:rsidR="00694075" w:rsidP="00694075" w:rsidRDefault="00694075" w14:paraId="13FE2793" w14:textId="6DB1D391">
      <w:pPr>
        <w:pStyle w:val="ListParagraph"/>
        <w:numPr>
          <w:ilvl w:val="0"/>
          <w:numId w:val="25"/>
        </w:numPr>
        <w:spacing w:after="0"/>
        <w:rPr>
          <w:rFonts w:ascii="Arial" w:hAnsi="Arial" w:cs="Arial"/>
          <w:sz w:val="24"/>
          <w:szCs w:val="24"/>
        </w:rPr>
      </w:pPr>
      <w:r>
        <w:rPr>
          <w:rFonts w:ascii="Arial" w:hAnsi="Arial" w:cs="Arial"/>
          <w:sz w:val="24"/>
          <w:szCs w:val="24"/>
        </w:rPr>
        <w:t xml:space="preserve">Applications open: Thursday 20 </w:t>
      </w:r>
      <w:r w:rsidR="00091BCA">
        <w:rPr>
          <w:rFonts w:ascii="Arial" w:hAnsi="Arial" w:cs="Arial"/>
          <w:sz w:val="24"/>
          <w:szCs w:val="24"/>
        </w:rPr>
        <w:t>August</w:t>
      </w:r>
      <w:r>
        <w:rPr>
          <w:rFonts w:ascii="Arial" w:hAnsi="Arial" w:cs="Arial"/>
          <w:sz w:val="24"/>
          <w:szCs w:val="24"/>
        </w:rPr>
        <w:t xml:space="preserve"> 2026</w:t>
      </w:r>
    </w:p>
    <w:p w:rsidRPr="00694075" w:rsidR="00694075" w:rsidP="00694075" w:rsidRDefault="00694075" w14:paraId="740892FC" w14:textId="571FDA2B">
      <w:pPr>
        <w:pStyle w:val="ListParagraph"/>
        <w:numPr>
          <w:ilvl w:val="0"/>
          <w:numId w:val="25"/>
        </w:numPr>
        <w:spacing w:after="0"/>
        <w:rPr>
          <w:rFonts w:ascii="Arial" w:hAnsi="Arial" w:cs="Arial"/>
          <w:sz w:val="24"/>
          <w:szCs w:val="24"/>
        </w:rPr>
      </w:pPr>
      <w:r w:rsidRPr="00694075">
        <w:rPr>
          <w:rFonts w:ascii="Arial" w:hAnsi="Arial" w:cs="Arial"/>
          <w:sz w:val="24"/>
          <w:szCs w:val="24"/>
        </w:rPr>
        <w:t>Deadline for submissions: </w:t>
      </w:r>
      <w:r w:rsidR="0014563E">
        <w:rPr>
          <w:rFonts w:ascii="Arial" w:hAnsi="Arial" w:cs="Arial"/>
          <w:sz w:val="24"/>
          <w:szCs w:val="24"/>
        </w:rPr>
        <w:t xml:space="preserve">5pm, </w:t>
      </w:r>
      <w:r w:rsidRPr="00694075">
        <w:rPr>
          <w:rFonts w:ascii="Arial" w:hAnsi="Arial" w:cs="Arial"/>
          <w:sz w:val="24"/>
          <w:szCs w:val="24"/>
        </w:rPr>
        <w:t xml:space="preserve">Monday 7 September 2026  </w:t>
      </w:r>
    </w:p>
    <w:p w:rsidRPr="00694075" w:rsidR="00E15657" w:rsidP="00694075" w:rsidRDefault="00694075" w14:paraId="46536F97" w14:textId="4F492817">
      <w:pPr>
        <w:pStyle w:val="ListParagraph"/>
        <w:numPr>
          <w:ilvl w:val="0"/>
          <w:numId w:val="25"/>
        </w:numPr>
        <w:spacing w:after="0"/>
        <w:rPr>
          <w:rFonts w:ascii="Arial" w:hAnsi="Arial" w:cs="Arial"/>
          <w:sz w:val="24"/>
          <w:szCs w:val="24"/>
        </w:rPr>
      </w:pPr>
      <w:r w:rsidRPr="00694075">
        <w:rPr>
          <w:rFonts w:ascii="Arial" w:hAnsi="Arial" w:cs="Arial"/>
          <w:sz w:val="24"/>
          <w:szCs w:val="24"/>
        </w:rPr>
        <w:t>Decisions communicated: Wednesday 16 September 2026</w:t>
      </w:r>
    </w:p>
    <w:p w:rsidRPr="00694075" w:rsidR="00694075" w:rsidP="00694075" w:rsidRDefault="00694075" w14:paraId="3F25B5F0" w14:textId="77777777">
      <w:pPr>
        <w:spacing w:after="0"/>
        <w:rPr>
          <w:rFonts w:ascii="Arial" w:hAnsi="Arial" w:cs="Arial"/>
          <w:sz w:val="24"/>
          <w:szCs w:val="24"/>
        </w:rPr>
      </w:pPr>
    </w:p>
    <w:p w:rsidR="00694075" w:rsidP="004A2262" w:rsidRDefault="00694075" w14:paraId="6C0DE552" w14:textId="7634D7CD">
      <w:pPr>
        <w:rPr>
          <w:rFonts w:ascii="Arial" w:hAnsi="Arial" w:cs="Arial"/>
          <w:sz w:val="24"/>
          <w:szCs w:val="24"/>
        </w:rPr>
      </w:pPr>
      <w:bookmarkStart w:name="_Toc366825921" w:id="121840633"/>
      <w:r w:rsidRPr="76A8B7B1" w:rsidR="7374F075">
        <w:rPr>
          <w:rStyle w:val="Heading1Char"/>
        </w:rPr>
        <w:t>Pilot outline dates*</w:t>
      </w:r>
      <w:bookmarkEnd w:id="121840633"/>
    </w:p>
    <w:p w:rsidRPr="00694075" w:rsidR="00694075" w:rsidP="00694075" w:rsidRDefault="00694075" w14:paraId="4484A2EE" w14:textId="171AB23F">
      <w:pPr>
        <w:rPr>
          <w:rFonts w:ascii="Arial" w:hAnsi="Arial" w:cs="Arial"/>
          <w:sz w:val="24"/>
          <w:szCs w:val="24"/>
        </w:rPr>
      </w:pPr>
      <w:r w:rsidRPr="00694075">
        <w:rPr>
          <w:rFonts w:ascii="Arial" w:hAnsi="Arial" w:cs="Arial"/>
          <w:sz w:val="24"/>
          <w:szCs w:val="24"/>
        </w:rPr>
        <w:t xml:space="preserve">The pilot will run from September 2026 – January 2027 </w:t>
      </w:r>
    </w:p>
    <w:p w:rsidRPr="00694075" w:rsidR="00694075" w:rsidP="00694075" w:rsidRDefault="00694075" w14:paraId="433336FC" w14:textId="715E8DF4">
      <w:pPr>
        <w:pStyle w:val="ListParagraph"/>
        <w:numPr>
          <w:ilvl w:val="0"/>
          <w:numId w:val="26"/>
        </w:numPr>
        <w:rPr>
          <w:rFonts w:ascii="Arial" w:hAnsi="Arial" w:cs="Arial"/>
          <w:sz w:val="24"/>
          <w:szCs w:val="24"/>
        </w:rPr>
      </w:pPr>
      <w:r w:rsidRPr="00694075">
        <w:rPr>
          <w:rFonts w:ascii="Arial" w:hAnsi="Arial" w:cs="Arial"/>
          <w:sz w:val="24"/>
          <w:szCs w:val="24"/>
        </w:rPr>
        <w:t xml:space="preserve">Producer Orientation Workshop (Edinburgh): Thursday 24 September 2026 </w:t>
      </w:r>
    </w:p>
    <w:p w:rsidRPr="00694075" w:rsidR="00694075" w:rsidP="00694075" w:rsidRDefault="00694075" w14:paraId="5A3989A5" w14:textId="58DC1822">
      <w:pPr>
        <w:pStyle w:val="ListParagraph"/>
        <w:numPr>
          <w:ilvl w:val="0"/>
          <w:numId w:val="26"/>
        </w:numPr>
        <w:rPr>
          <w:rFonts w:ascii="Arial" w:hAnsi="Arial" w:cs="Arial"/>
          <w:sz w:val="24"/>
          <w:szCs w:val="24"/>
        </w:rPr>
      </w:pPr>
      <w:r w:rsidRPr="00694075">
        <w:rPr>
          <w:rFonts w:ascii="Arial" w:hAnsi="Arial" w:cs="Arial"/>
          <w:sz w:val="24"/>
          <w:szCs w:val="24"/>
        </w:rPr>
        <w:t xml:space="preserve">Producer Orientation (Glasgow): Tuesday 26 September 2026 </w:t>
      </w:r>
    </w:p>
    <w:p w:rsidRPr="00694075" w:rsidR="00694075" w:rsidP="00694075" w:rsidRDefault="00694075" w14:paraId="186FAEBB" w14:textId="460BBFF6">
      <w:pPr>
        <w:pStyle w:val="ListParagraph"/>
        <w:numPr>
          <w:ilvl w:val="0"/>
          <w:numId w:val="26"/>
        </w:numPr>
        <w:rPr>
          <w:rFonts w:ascii="Arial" w:hAnsi="Arial" w:cs="Arial"/>
          <w:sz w:val="24"/>
          <w:szCs w:val="24"/>
        </w:rPr>
      </w:pPr>
      <w:r w:rsidRPr="00694075">
        <w:rPr>
          <w:rFonts w:ascii="Arial" w:hAnsi="Arial" w:cs="Arial"/>
          <w:sz w:val="24"/>
          <w:szCs w:val="24"/>
        </w:rPr>
        <w:t xml:space="preserve">Online Session for Producers: Wednesday 14 October 2026 </w:t>
      </w:r>
    </w:p>
    <w:p w:rsidRPr="00694075" w:rsidR="00694075" w:rsidP="00694075" w:rsidRDefault="00694075" w14:paraId="7A411847" w14:textId="0BFFB89B">
      <w:pPr>
        <w:pStyle w:val="ListParagraph"/>
        <w:numPr>
          <w:ilvl w:val="0"/>
          <w:numId w:val="26"/>
        </w:numPr>
        <w:rPr>
          <w:rFonts w:ascii="Arial" w:hAnsi="Arial" w:cs="Arial"/>
          <w:sz w:val="24"/>
          <w:szCs w:val="24"/>
        </w:rPr>
      </w:pPr>
      <w:r w:rsidRPr="00694075">
        <w:rPr>
          <w:rFonts w:ascii="Arial" w:hAnsi="Arial" w:cs="Arial"/>
          <w:sz w:val="24"/>
          <w:szCs w:val="24"/>
        </w:rPr>
        <w:t xml:space="preserve">Informal Presentations and Matchmaking: Thursday 22 October 2026 </w:t>
      </w:r>
    </w:p>
    <w:p w:rsidRPr="00694075" w:rsidR="00694075" w:rsidP="00694075" w:rsidRDefault="00694075" w14:paraId="68399E1B" w14:textId="4DAEC30A">
      <w:pPr>
        <w:pStyle w:val="ListParagraph"/>
        <w:numPr>
          <w:ilvl w:val="0"/>
          <w:numId w:val="26"/>
        </w:numPr>
        <w:rPr>
          <w:rFonts w:ascii="Arial" w:hAnsi="Arial" w:cs="Arial"/>
          <w:sz w:val="24"/>
          <w:szCs w:val="24"/>
        </w:rPr>
      </w:pPr>
      <w:r w:rsidRPr="00694075">
        <w:rPr>
          <w:rFonts w:ascii="Arial" w:hAnsi="Arial" w:cs="Arial"/>
          <w:sz w:val="24"/>
          <w:szCs w:val="24"/>
        </w:rPr>
        <w:t xml:space="preserve">Additional Online Training for Producers: Thursday 26 November 2026 </w:t>
      </w:r>
    </w:p>
    <w:p w:rsidRPr="00694075" w:rsidR="00694075" w:rsidP="00694075" w:rsidRDefault="00694075" w14:paraId="37825EEE" w14:textId="0C07A3CB">
      <w:pPr>
        <w:pStyle w:val="ListParagraph"/>
        <w:numPr>
          <w:ilvl w:val="0"/>
          <w:numId w:val="26"/>
        </w:numPr>
        <w:rPr>
          <w:rFonts w:ascii="Arial" w:hAnsi="Arial" w:cs="Arial"/>
          <w:sz w:val="24"/>
          <w:szCs w:val="24"/>
        </w:rPr>
      </w:pPr>
      <w:r w:rsidRPr="00694075">
        <w:rPr>
          <w:rFonts w:ascii="Arial" w:hAnsi="Arial" w:cs="Arial"/>
          <w:sz w:val="24"/>
          <w:szCs w:val="24"/>
        </w:rPr>
        <w:t xml:space="preserve">Final Pitching Event: Thursday 28 January 2027 </w:t>
      </w:r>
    </w:p>
    <w:p w:rsidRPr="0014563E" w:rsidR="004A2262" w:rsidP="004A2262" w:rsidRDefault="00694075" w14:paraId="38D6278E" w14:textId="1F8DFA90">
      <w:pPr>
        <w:rPr>
          <w:rFonts w:ascii="Arial" w:hAnsi="Arial" w:cs="Arial"/>
          <w:sz w:val="24"/>
          <w:szCs w:val="24"/>
        </w:rPr>
      </w:pPr>
      <w:r w:rsidRPr="00694075">
        <w:rPr>
          <w:rFonts w:ascii="Arial" w:hAnsi="Arial" w:cs="Arial"/>
          <w:sz w:val="24"/>
          <w:szCs w:val="24"/>
        </w:rPr>
        <w:t>*All dates are provisional and subject to change</w:t>
      </w:r>
    </w:p>
    <w:p w:rsidR="001C65AF" w:rsidP="00AF12C0" w:rsidRDefault="0014563E" w14:paraId="0C8EB672" w14:textId="64FAFA57">
      <w:pPr>
        <w:pStyle w:val="Heading1"/>
      </w:pPr>
      <w:bookmarkStart w:name="_Toc302195654" w:id="109302748"/>
      <w:r w:rsidR="7B2E8B2F">
        <w:rPr/>
        <w:t>Eligibility</w:t>
      </w:r>
      <w:bookmarkEnd w:id="109302748"/>
    </w:p>
    <w:p w:rsidRPr="0014563E" w:rsidR="0014563E" w:rsidP="0014563E" w:rsidRDefault="0014563E" w14:paraId="5F53DCC9" w14:textId="791F523D">
      <w:pPr>
        <w:rPr>
          <w:rFonts w:ascii="Arial" w:hAnsi="Arial" w:cs="Arial"/>
          <w:sz w:val="24"/>
          <w:szCs w:val="24"/>
        </w:rPr>
      </w:pPr>
      <w:r w:rsidRPr="0014563E">
        <w:rPr>
          <w:rFonts w:ascii="Arial" w:hAnsi="Arial" w:cs="Arial"/>
          <w:sz w:val="24"/>
          <w:szCs w:val="24"/>
        </w:rPr>
        <w:t xml:space="preserve">Participants in the programme should be able to demonstrate that they have the desire, track record and adaptability to be able to develop new approaches to formulating the terms and conditions of co-investment deals.  </w:t>
      </w:r>
    </w:p>
    <w:p w:rsidRPr="0014563E" w:rsidR="0014563E" w:rsidP="0014563E" w:rsidRDefault="0014563E" w14:paraId="45138D19" w14:textId="071CDB8D">
      <w:pPr>
        <w:rPr>
          <w:rFonts w:ascii="Arial" w:hAnsi="Arial" w:cs="Arial"/>
          <w:sz w:val="24"/>
          <w:szCs w:val="24"/>
        </w:rPr>
      </w:pPr>
      <w:r w:rsidRPr="0014563E">
        <w:rPr>
          <w:rFonts w:ascii="Arial" w:hAnsi="Arial" w:cs="Arial"/>
          <w:sz w:val="24"/>
          <w:szCs w:val="24"/>
        </w:rPr>
        <w:t xml:space="preserve">The programme is specifically targeting producers that can think outside of the traditional dealmaking structures and take an innovative approach to financing screen projects. </w:t>
      </w:r>
    </w:p>
    <w:p w:rsidR="0014563E" w:rsidP="0014563E" w:rsidRDefault="0014563E" w14:paraId="1F8B9AF8" w14:textId="6D1DC2EC">
      <w:pPr>
        <w:rPr>
          <w:rFonts w:ascii="Arial" w:hAnsi="Arial" w:cs="Arial"/>
          <w:sz w:val="24"/>
          <w:szCs w:val="24"/>
        </w:rPr>
      </w:pPr>
      <w:r w:rsidRPr="0014563E">
        <w:rPr>
          <w:rFonts w:ascii="Arial" w:hAnsi="Arial" w:cs="Arial"/>
          <w:sz w:val="24"/>
          <w:szCs w:val="24"/>
        </w:rPr>
        <w:t>All producers should have an active development slate and have the ability to attract key writing and directing talent and cast.</w:t>
      </w:r>
    </w:p>
    <w:p w:rsidRPr="0014563E" w:rsidR="0014563E" w:rsidP="0014563E" w:rsidRDefault="0014563E" w14:paraId="7022E6A3" w14:textId="77777777">
      <w:pPr>
        <w:rPr>
          <w:rFonts w:ascii="Arial" w:hAnsi="Arial" w:cs="Arial"/>
          <w:sz w:val="24"/>
          <w:szCs w:val="24"/>
        </w:rPr>
      </w:pPr>
      <w:r w:rsidRPr="0014563E">
        <w:rPr>
          <w:rFonts w:ascii="Arial" w:hAnsi="Arial" w:cs="Arial"/>
          <w:sz w:val="24"/>
          <w:szCs w:val="24"/>
        </w:rPr>
        <w:t xml:space="preserve">To apply, you must meet the following criteria: </w:t>
      </w:r>
    </w:p>
    <w:p w:rsidRPr="0014563E" w:rsidR="0014563E" w:rsidP="0014563E" w:rsidRDefault="0014563E" w14:paraId="6E2C5438" w14:textId="25CE0EE2">
      <w:pPr>
        <w:pStyle w:val="ListParagraph"/>
        <w:numPr>
          <w:ilvl w:val="0"/>
          <w:numId w:val="27"/>
        </w:numPr>
        <w:rPr>
          <w:rFonts w:ascii="Arial" w:hAnsi="Arial" w:cs="Arial"/>
          <w:sz w:val="24"/>
          <w:szCs w:val="24"/>
        </w:rPr>
      </w:pPr>
      <w:r w:rsidRPr="0014563E">
        <w:rPr>
          <w:rFonts w:ascii="Arial" w:hAnsi="Arial" w:cs="Arial"/>
          <w:sz w:val="24"/>
          <w:szCs w:val="24"/>
        </w:rPr>
        <w:t>Be a producer who has lead produced (film) or executive produced (TV) scripted content within the last 5 years</w:t>
      </w:r>
    </w:p>
    <w:p w:rsidRPr="0014563E" w:rsidR="0014563E" w:rsidP="0014563E" w:rsidRDefault="0014563E" w14:paraId="057175F5" w14:textId="77777777">
      <w:pPr>
        <w:pStyle w:val="ListParagraph"/>
        <w:numPr>
          <w:ilvl w:val="0"/>
          <w:numId w:val="27"/>
        </w:numPr>
        <w:rPr>
          <w:rFonts w:ascii="Arial" w:hAnsi="Arial" w:cs="Arial"/>
          <w:sz w:val="24"/>
          <w:szCs w:val="24"/>
        </w:rPr>
      </w:pPr>
      <w:r w:rsidRPr="0014563E">
        <w:rPr>
          <w:rFonts w:ascii="Arial" w:hAnsi="Arial" w:cs="Arial"/>
          <w:sz w:val="24"/>
          <w:szCs w:val="24"/>
        </w:rPr>
        <w:t xml:space="preserve">Be based in Scotland </w:t>
      </w:r>
    </w:p>
    <w:p w:rsidRPr="0014563E" w:rsidR="0014563E" w:rsidP="0014563E" w:rsidRDefault="0014563E" w14:paraId="5B48A61C" w14:textId="5B63BE5E">
      <w:pPr>
        <w:pStyle w:val="ListParagraph"/>
        <w:numPr>
          <w:ilvl w:val="0"/>
          <w:numId w:val="27"/>
        </w:numPr>
        <w:rPr>
          <w:rFonts w:ascii="Arial" w:hAnsi="Arial" w:cs="Arial"/>
          <w:sz w:val="24"/>
          <w:szCs w:val="24"/>
        </w:rPr>
      </w:pPr>
      <w:r w:rsidRPr="0014563E">
        <w:rPr>
          <w:rFonts w:ascii="Arial" w:hAnsi="Arial" w:cs="Arial"/>
          <w:sz w:val="24"/>
          <w:szCs w:val="24"/>
        </w:rPr>
        <w:t xml:space="preserve">Have a production company registered in Scotland </w:t>
      </w:r>
    </w:p>
    <w:p w:rsidRPr="0014563E" w:rsidR="0014563E" w:rsidP="0014563E" w:rsidRDefault="0014563E" w14:paraId="20291C11" w14:textId="1C8AF0BF">
      <w:pPr>
        <w:rPr>
          <w:rFonts w:ascii="Arial" w:hAnsi="Arial" w:cs="Arial"/>
          <w:sz w:val="24"/>
          <w:szCs w:val="24"/>
        </w:rPr>
      </w:pPr>
      <w:r w:rsidRPr="0014563E">
        <w:rPr>
          <w:rFonts w:ascii="Arial" w:hAnsi="Arial" w:cs="Arial"/>
          <w:sz w:val="24"/>
          <w:szCs w:val="24"/>
        </w:rPr>
        <w:t xml:space="preserve">We will prioritise applicants that can demonstrate the following: </w:t>
      </w:r>
    </w:p>
    <w:p w:rsidRPr="0014563E" w:rsidR="0014563E" w:rsidP="0014563E" w:rsidRDefault="0014563E" w14:paraId="333E7D59" w14:textId="194285A3">
      <w:pPr>
        <w:pStyle w:val="ListParagraph"/>
        <w:numPr>
          <w:ilvl w:val="0"/>
          <w:numId w:val="28"/>
        </w:numPr>
        <w:rPr>
          <w:rFonts w:ascii="Arial" w:hAnsi="Arial" w:cs="Arial"/>
          <w:sz w:val="24"/>
          <w:szCs w:val="24"/>
        </w:rPr>
      </w:pPr>
      <w:r w:rsidRPr="0014563E">
        <w:rPr>
          <w:rFonts w:ascii="Arial" w:hAnsi="Arial" w:cs="Arial"/>
          <w:sz w:val="24"/>
          <w:szCs w:val="24"/>
        </w:rPr>
        <w:t xml:space="preserve">Have an active slate of projects in development </w:t>
      </w:r>
    </w:p>
    <w:p w:rsidRPr="0014563E" w:rsidR="0014563E" w:rsidP="0014563E" w:rsidRDefault="0014563E" w14:paraId="7497C69D" w14:textId="0E49A2CB">
      <w:pPr>
        <w:pStyle w:val="ListParagraph"/>
        <w:numPr>
          <w:ilvl w:val="0"/>
          <w:numId w:val="28"/>
        </w:numPr>
        <w:rPr>
          <w:rFonts w:ascii="Arial" w:hAnsi="Arial" w:cs="Arial"/>
          <w:sz w:val="24"/>
          <w:szCs w:val="24"/>
        </w:rPr>
      </w:pPr>
      <w:r>
        <w:rPr>
          <w:rFonts w:ascii="Arial" w:hAnsi="Arial" w:cs="Arial"/>
          <w:sz w:val="24"/>
          <w:szCs w:val="24"/>
        </w:rPr>
        <w:t>A</w:t>
      </w:r>
      <w:r w:rsidRPr="0014563E">
        <w:rPr>
          <w:rFonts w:ascii="Arial" w:hAnsi="Arial" w:cs="Arial"/>
          <w:sz w:val="24"/>
          <w:szCs w:val="24"/>
        </w:rPr>
        <w:t xml:space="preserve">ble to participate in all aspects of this programme fully for the duration. </w:t>
      </w:r>
    </w:p>
    <w:p w:rsidRPr="0014563E" w:rsidR="0014563E" w:rsidP="0014563E" w:rsidRDefault="0014563E" w14:paraId="1076259F" w14:textId="0E70B57C">
      <w:pPr>
        <w:pStyle w:val="ListParagraph"/>
        <w:numPr>
          <w:ilvl w:val="0"/>
          <w:numId w:val="28"/>
        </w:numPr>
        <w:rPr>
          <w:rFonts w:ascii="Arial" w:hAnsi="Arial" w:cs="Arial"/>
          <w:sz w:val="24"/>
          <w:szCs w:val="24"/>
        </w:rPr>
      </w:pPr>
      <w:r w:rsidRPr="76A8B7B1" w:rsidR="7B2E8B2F">
        <w:rPr>
          <w:rFonts w:ascii="Arial" w:hAnsi="Arial" w:cs="Arial"/>
          <w:sz w:val="24"/>
          <w:szCs w:val="24"/>
        </w:rPr>
        <w:t>A</w:t>
      </w:r>
      <w:r w:rsidRPr="76A8B7B1" w:rsidR="7B2E8B2F">
        <w:rPr>
          <w:rFonts w:ascii="Arial" w:hAnsi="Arial" w:cs="Arial"/>
          <w:sz w:val="24"/>
          <w:szCs w:val="24"/>
        </w:rPr>
        <w:t>ble to demonstrate a track record in raising finance and formulating the terms and conditions of co-investment deals.</w:t>
      </w:r>
    </w:p>
    <w:p w:rsidR="76A8B7B1" w:rsidP="76A8B7B1" w:rsidRDefault="76A8B7B1" w14:paraId="4ABE04E4" w14:textId="12BEB406">
      <w:pPr>
        <w:pStyle w:val="Normal"/>
        <w:rPr>
          <w:rFonts w:ascii="Arial" w:hAnsi="Arial" w:cs="Arial"/>
          <w:sz w:val="24"/>
          <w:szCs w:val="24"/>
        </w:rPr>
      </w:pPr>
    </w:p>
    <w:p w:rsidR="0014563E" w:rsidP="0014563E" w:rsidRDefault="0014563E" w14:paraId="2420FF12" w14:textId="77777777">
      <w:pPr>
        <w:rPr>
          <w:rFonts w:ascii="Arial" w:hAnsi="Arial" w:cs="Arial"/>
          <w:sz w:val="24"/>
          <w:szCs w:val="24"/>
        </w:rPr>
      </w:pPr>
    </w:p>
    <w:p w:rsidR="00A55095" w:rsidP="00A55095" w:rsidRDefault="00A55095" w14:paraId="09E3B98D" w14:textId="6F22F0A4">
      <w:pPr>
        <w:pStyle w:val="Heading1"/>
      </w:pPr>
      <w:bookmarkStart w:name="_Toc237857651" w:id="10"/>
      <w:bookmarkStart w:name="_Toc280002534" w:id="2097765425"/>
      <w:r w:rsidR="62486D98">
        <w:rPr/>
        <w:t>How to apply</w:t>
      </w:r>
      <w:bookmarkEnd w:id="10"/>
      <w:bookmarkEnd w:id="2097765425"/>
    </w:p>
    <w:p w:rsidR="0014563E" w:rsidP="0083680B" w:rsidRDefault="0014563E" w14:paraId="468FBE7C" w14:textId="197FC832">
      <w:pPr>
        <w:rPr>
          <w:rFonts w:ascii="Arial" w:hAnsi="Arial" w:cs="Arial"/>
          <w:sz w:val="24"/>
          <w:szCs w:val="24"/>
        </w:rPr>
      </w:pPr>
      <w:r w:rsidRPr="76A8B7B1" w:rsidR="7B2E8B2F">
        <w:rPr>
          <w:rFonts w:ascii="Arial" w:hAnsi="Arial" w:cs="Arial"/>
          <w:sz w:val="24"/>
          <w:szCs w:val="24"/>
        </w:rPr>
        <w:t>To apply, please complete our</w:t>
      </w:r>
      <w:r w:rsidRPr="76A8B7B1" w:rsidR="7B2E8B2F">
        <w:rPr>
          <w:rFonts w:ascii="Arial" w:hAnsi="Arial" w:cs="Arial"/>
          <w:sz w:val="24"/>
          <w:szCs w:val="24"/>
        </w:rPr>
        <w:t xml:space="preserve"> </w:t>
      </w:r>
      <w:hyperlink r:id="Refb9ca0c4b124cfc">
        <w:r w:rsidRPr="76A8B7B1" w:rsidR="7B2E8B2F">
          <w:rPr>
            <w:rStyle w:val="Hyperlink"/>
            <w:rFonts w:ascii="Arial" w:hAnsi="Arial" w:eastAsia="Arial" w:cs="Arial"/>
            <w:sz w:val="24"/>
            <w:szCs w:val="24"/>
          </w:rPr>
          <w:t>online form</w:t>
        </w:r>
      </w:hyperlink>
      <w:r w:rsidRPr="76A8B7B1" w:rsidR="7B2E8B2F">
        <w:rPr>
          <w:rFonts w:ascii="Arial" w:hAnsi="Arial" w:cs="Arial"/>
          <w:sz w:val="24"/>
          <w:szCs w:val="24"/>
        </w:rPr>
        <w:t> </w:t>
      </w:r>
      <w:r w:rsidRPr="76A8B7B1" w:rsidR="7B2E8B2F">
        <w:rPr>
          <w:rFonts w:ascii="Arial" w:hAnsi="Arial" w:cs="Arial"/>
          <w:sz w:val="24"/>
          <w:szCs w:val="24"/>
        </w:rPr>
        <w:t xml:space="preserve">by </w:t>
      </w:r>
      <w:r w:rsidRPr="76A8B7B1" w:rsidR="7B2E8B2F">
        <w:rPr>
          <w:rFonts w:ascii="Arial" w:hAnsi="Arial" w:cs="Arial"/>
          <w:sz w:val="24"/>
          <w:szCs w:val="24"/>
        </w:rPr>
        <w:t>5pm, Monday 7 September 2026.</w:t>
      </w:r>
    </w:p>
    <w:p w:rsidRPr="0014563E" w:rsidR="0014563E" w:rsidP="0014563E" w:rsidRDefault="0014563E" w14:paraId="2FA2D732" w14:textId="54ACA25C">
      <w:pPr>
        <w:pStyle w:val="Heading1"/>
        <w:rPr>
          <w:sz w:val="28"/>
          <w:szCs w:val="28"/>
        </w:rPr>
      </w:pPr>
      <w:bookmarkStart w:name="_Toc2073886342" w:id="1735122804"/>
      <w:r w:rsidRPr="76A8B7B1" w:rsidR="7B2E8B2F">
        <w:rPr>
          <w:sz w:val="28"/>
          <w:szCs w:val="28"/>
        </w:rPr>
        <w:t>What information do we need?</w:t>
      </w:r>
      <w:bookmarkEnd w:id="1735122804"/>
      <w:r w:rsidRPr="76A8B7B1" w:rsidR="7B2E8B2F">
        <w:rPr>
          <w:sz w:val="28"/>
          <w:szCs w:val="28"/>
        </w:rPr>
        <w:t xml:space="preserve">   </w:t>
      </w:r>
    </w:p>
    <w:p w:rsidRPr="0014563E" w:rsidR="0014563E" w:rsidP="0014563E" w:rsidRDefault="0014563E" w14:paraId="7DFD0BB5" w14:textId="5E69AD36">
      <w:pPr>
        <w:rPr>
          <w:rFonts w:ascii="Arial" w:hAnsi="Arial" w:cs="Arial"/>
          <w:sz w:val="24"/>
          <w:szCs w:val="24"/>
        </w:rPr>
      </w:pPr>
      <w:r w:rsidRPr="0014563E">
        <w:rPr>
          <w:rFonts w:ascii="Arial" w:hAnsi="Arial" w:cs="Arial"/>
          <w:sz w:val="24"/>
          <w:szCs w:val="24"/>
        </w:rPr>
        <w:t>Applicants will need to provide a company biography including credits and a personal statement outlining why they want to take part in the programme</w:t>
      </w:r>
      <w:r>
        <w:rPr>
          <w:rFonts w:ascii="Arial" w:hAnsi="Arial" w:cs="Arial"/>
          <w:sz w:val="24"/>
          <w:szCs w:val="24"/>
        </w:rPr>
        <w:t>.</w:t>
      </w:r>
    </w:p>
    <w:p w:rsidR="0014563E" w:rsidP="0014563E" w:rsidRDefault="0014563E" w14:paraId="6A93DD2A" w14:textId="6FB70C5F">
      <w:pPr>
        <w:rPr>
          <w:rFonts w:ascii="Arial" w:hAnsi="Arial" w:cs="Arial"/>
          <w:sz w:val="24"/>
          <w:szCs w:val="24"/>
        </w:rPr>
      </w:pPr>
      <w:r w:rsidRPr="0014563E">
        <w:rPr>
          <w:rFonts w:ascii="Arial" w:hAnsi="Arial" w:cs="Arial"/>
          <w:sz w:val="24"/>
          <w:szCs w:val="24"/>
        </w:rPr>
        <w:t>Applicants will need to demonstrate that they have an active development slate.</w:t>
      </w:r>
    </w:p>
    <w:p w:rsidR="0014563E" w:rsidP="0083680B" w:rsidRDefault="0014563E" w14:paraId="09170975" w14:textId="77777777">
      <w:pPr>
        <w:rPr>
          <w:rFonts w:ascii="Arial" w:hAnsi="Arial" w:cs="Arial"/>
          <w:sz w:val="24"/>
          <w:szCs w:val="24"/>
        </w:rPr>
      </w:pPr>
    </w:p>
    <w:p w:rsidRPr="0014563E" w:rsidR="0014563E" w:rsidP="0014563E" w:rsidRDefault="0014563E" w14:paraId="39831A92" w14:textId="7DB920F4">
      <w:pPr>
        <w:pStyle w:val="Heading1"/>
      </w:pPr>
      <w:bookmarkStart w:name="_Toc666704549" w:id="1920426327"/>
      <w:r w:rsidR="7B2E8B2F">
        <w:rPr/>
        <w:t>What happens next and how will my submission be assessed?</w:t>
      </w:r>
      <w:bookmarkEnd w:id="1920426327"/>
      <w:r w:rsidR="7B2E8B2F">
        <w:rPr/>
        <w:t xml:space="preserve">      </w:t>
      </w:r>
    </w:p>
    <w:p w:rsidRPr="0014563E" w:rsidR="0014563E" w:rsidP="0014563E" w:rsidRDefault="0014563E" w14:paraId="7731ADE1" w14:textId="42323CAF">
      <w:pPr>
        <w:rPr>
          <w:rFonts w:ascii="Arial" w:hAnsi="Arial" w:cs="Arial"/>
          <w:sz w:val="24"/>
          <w:szCs w:val="24"/>
        </w:rPr>
      </w:pPr>
      <w:r w:rsidRPr="0014563E">
        <w:rPr>
          <w:rFonts w:ascii="Arial" w:hAnsi="Arial" w:cs="Arial"/>
          <w:sz w:val="24"/>
          <w:szCs w:val="24"/>
        </w:rPr>
        <w:t xml:space="preserve">Once we receive your submission, we will check for basic completeness and eligibility. Your submission will be assessed on your company’s profile, track record and the viability of the project outlined. </w:t>
      </w:r>
    </w:p>
    <w:p w:rsidR="0014563E" w:rsidP="0014563E" w:rsidRDefault="0014563E" w14:paraId="7ADA3DE1" w14:textId="15EC9911">
      <w:pPr>
        <w:rPr>
          <w:rFonts w:ascii="Arial" w:hAnsi="Arial" w:cs="Arial"/>
          <w:sz w:val="24"/>
          <w:szCs w:val="24"/>
        </w:rPr>
      </w:pPr>
      <w:r w:rsidRPr="0014563E">
        <w:rPr>
          <w:rFonts w:ascii="Arial" w:hAnsi="Arial" w:cs="Arial"/>
          <w:sz w:val="24"/>
          <w:szCs w:val="24"/>
        </w:rPr>
        <w:t xml:space="preserve">If you are successful, we will confirm your participation in the programme by Wednesday 16 September.  </w:t>
      </w:r>
    </w:p>
    <w:p w:rsidR="0014563E" w:rsidP="0083680B" w:rsidRDefault="0014563E" w14:paraId="62113433" w14:textId="77777777">
      <w:pPr>
        <w:rPr>
          <w:rFonts w:ascii="Arial" w:hAnsi="Arial" w:cs="Arial"/>
          <w:sz w:val="24"/>
          <w:szCs w:val="24"/>
        </w:rPr>
      </w:pPr>
    </w:p>
    <w:p w:rsidR="0014563E" w:rsidP="0083680B" w:rsidRDefault="0014563E" w14:paraId="7CAD703B" w14:textId="77777777">
      <w:pPr>
        <w:rPr>
          <w:rFonts w:ascii="Arial" w:hAnsi="Arial" w:cs="Arial"/>
          <w:sz w:val="24"/>
          <w:szCs w:val="24"/>
        </w:rPr>
      </w:pPr>
    </w:p>
    <w:p w:rsidR="0014563E" w:rsidP="0083680B" w:rsidRDefault="0014563E" w14:paraId="2C493317" w14:textId="77777777">
      <w:pPr>
        <w:rPr>
          <w:rFonts w:ascii="Arial" w:hAnsi="Arial" w:cs="Arial"/>
          <w:sz w:val="24"/>
          <w:szCs w:val="24"/>
        </w:rPr>
      </w:pPr>
    </w:p>
    <w:p w:rsidR="0014563E" w:rsidP="0083680B" w:rsidRDefault="0014563E" w14:paraId="348E0332" w14:textId="77777777">
      <w:pPr>
        <w:rPr>
          <w:rFonts w:ascii="Arial" w:hAnsi="Arial" w:cs="Arial"/>
          <w:sz w:val="24"/>
          <w:szCs w:val="24"/>
        </w:rPr>
      </w:pPr>
    </w:p>
    <w:p w:rsidR="0014563E" w:rsidP="0083680B" w:rsidRDefault="0014563E" w14:paraId="4E43F607" w14:textId="77777777">
      <w:pPr>
        <w:rPr>
          <w:rFonts w:ascii="Arial" w:hAnsi="Arial" w:cs="Arial"/>
          <w:sz w:val="24"/>
          <w:szCs w:val="24"/>
        </w:rPr>
      </w:pPr>
    </w:p>
    <w:p w:rsidR="0014563E" w:rsidP="0083680B" w:rsidRDefault="0014563E" w14:paraId="29F58D63" w14:textId="77777777">
      <w:pPr>
        <w:rPr>
          <w:rFonts w:ascii="Arial" w:hAnsi="Arial" w:cs="Arial"/>
          <w:sz w:val="24"/>
          <w:szCs w:val="24"/>
        </w:rPr>
      </w:pPr>
    </w:p>
    <w:p w:rsidR="0014563E" w:rsidP="0083680B" w:rsidRDefault="0014563E" w14:paraId="4E126A33" w14:textId="77777777">
      <w:pPr>
        <w:rPr>
          <w:rFonts w:ascii="Arial" w:hAnsi="Arial" w:cs="Arial"/>
          <w:sz w:val="24"/>
          <w:szCs w:val="24"/>
        </w:rPr>
      </w:pPr>
    </w:p>
    <w:p w:rsidR="0014563E" w:rsidP="0083680B" w:rsidRDefault="0014563E" w14:paraId="08B326F6" w14:textId="77777777">
      <w:pPr>
        <w:rPr>
          <w:rFonts w:ascii="Arial" w:hAnsi="Arial" w:cs="Arial"/>
          <w:sz w:val="24"/>
          <w:szCs w:val="24"/>
        </w:rPr>
      </w:pPr>
    </w:p>
    <w:p w:rsidRPr="00830C41" w:rsidR="00C833AA" w:rsidP="00C833AA" w:rsidRDefault="00C833AA" w14:paraId="06088B69" w14:textId="77777777">
      <w:pPr>
        <w:autoSpaceDE w:val="0"/>
        <w:autoSpaceDN w:val="0"/>
        <w:adjustRightInd w:val="0"/>
        <w:spacing w:after="0" w:line="276" w:lineRule="auto"/>
        <w:rPr>
          <w:rFonts w:ascii="Arial" w:hAnsi="Arial" w:cs="Arial"/>
          <w:sz w:val="24"/>
          <w:szCs w:val="24"/>
        </w:rPr>
      </w:pPr>
    </w:p>
    <w:p w:rsidRPr="00830C41" w:rsidR="00830C41" w:rsidP="00830C41" w:rsidRDefault="00830C41" w14:paraId="39B8B740" w14:textId="77777777">
      <w:pPr>
        <w:autoSpaceDE w:val="0"/>
        <w:autoSpaceDN w:val="0"/>
        <w:adjustRightInd w:val="0"/>
        <w:spacing w:after="0" w:line="276" w:lineRule="auto"/>
        <w:rPr>
          <w:rFonts w:ascii="Arial" w:hAnsi="Arial" w:cs="Arial"/>
          <w:sz w:val="24"/>
          <w:szCs w:val="24"/>
        </w:rPr>
      </w:pPr>
    </w:p>
    <w:p w:rsidR="76A8B7B1" w:rsidP="76A8B7B1" w:rsidRDefault="76A8B7B1" w14:paraId="4D3952AC" w14:textId="7511F23B">
      <w:pPr>
        <w:spacing w:after="0" w:line="276" w:lineRule="auto"/>
        <w:rPr>
          <w:rFonts w:ascii="Arial" w:hAnsi="Arial" w:cs="Arial"/>
          <w:sz w:val="24"/>
          <w:szCs w:val="24"/>
        </w:rPr>
      </w:pPr>
    </w:p>
    <w:p w:rsidR="76A8B7B1" w:rsidP="76A8B7B1" w:rsidRDefault="76A8B7B1" w14:paraId="3ED101E7" w14:textId="18CAAA7E">
      <w:pPr>
        <w:spacing w:after="0" w:line="276" w:lineRule="auto"/>
        <w:rPr>
          <w:rFonts w:ascii="Arial" w:hAnsi="Arial" w:cs="Arial"/>
          <w:sz w:val="24"/>
          <w:szCs w:val="24"/>
        </w:rPr>
      </w:pPr>
    </w:p>
    <w:p w:rsidR="76A8B7B1" w:rsidP="76A8B7B1" w:rsidRDefault="76A8B7B1" w14:paraId="17C93DD0" w14:textId="12DC886D">
      <w:pPr>
        <w:spacing w:after="0" w:line="276" w:lineRule="auto"/>
        <w:rPr>
          <w:rFonts w:ascii="Arial" w:hAnsi="Arial" w:cs="Arial"/>
          <w:sz w:val="24"/>
          <w:szCs w:val="24"/>
        </w:rPr>
      </w:pPr>
    </w:p>
    <w:p w:rsidR="008569B1" w:rsidP="001C65AF" w:rsidRDefault="008569B1" w14:paraId="1E581045" w14:textId="77777777">
      <w:pPr>
        <w:autoSpaceDE w:val="0"/>
        <w:autoSpaceDN w:val="0"/>
        <w:adjustRightInd w:val="0"/>
        <w:spacing w:after="0" w:line="276" w:lineRule="auto"/>
        <w:rPr>
          <w:rFonts w:ascii="Arial" w:hAnsi="Arial" w:cs="Arial"/>
        </w:rPr>
      </w:pPr>
    </w:p>
    <w:p w:rsidR="008569B1" w:rsidP="001C65AF" w:rsidRDefault="008569B1" w14:paraId="29CD802C" w14:textId="77777777">
      <w:pPr>
        <w:autoSpaceDE w:val="0"/>
        <w:autoSpaceDN w:val="0"/>
        <w:adjustRightInd w:val="0"/>
        <w:spacing w:after="0" w:line="276" w:lineRule="auto"/>
        <w:rPr>
          <w:rFonts w:ascii="Arial" w:hAnsi="Arial" w:cs="Arial"/>
        </w:rPr>
      </w:pPr>
    </w:p>
    <w:p w:rsidR="76A8B7B1" w:rsidP="76A8B7B1" w:rsidRDefault="76A8B7B1" w14:paraId="239C5F26" w14:textId="2DC63901">
      <w:pPr>
        <w:spacing w:after="0" w:line="276" w:lineRule="auto"/>
        <w:rPr>
          <w:rFonts w:ascii="Arial" w:hAnsi="Arial" w:cs="Arial"/>
        </w:rPr>
      </w:pPr>
    </w:p>
    <w:p w:rsidR="76A8B7B1" w:rsidP="76A8B7B1" w:rsidRDefault="76A8B7B1" w14:paraId="3DDFD56A" w14:textId="55D504CA">
      <w:pPr>
        <w:spacing w:after="0" w:line="276" w:lineRule="auto"/>
        <w:rPr>
          <w:rFonts w:ascii="Arial" w:hAnsi="Arial" w:cs="Arial"/>
        </w:rPr>
      </w:pPr>
    </w:p>
    <w:p w:rsidR="76A8B7B1" w:rsidP="76A8B7B1" w:rsidRDefault="76A8B7B1" w14:paraId="78E50587" w14:textId="7EE5923F">
      <w:pPr>
        <w:spacing w:after="0" w:line="276" w:lineRule="auto"/>
        <w:rPr>
          <w:rFonts w:ascii="Arial" w:hAnsi="Arial" w:cs="Arial"/>
        </w:rPr>
      </w:pPr>
    </w:p>
    <w:p w:rsidR="008569B1" w:rsidP="001C65AF" w:rsidRDefault="008569B1" w14:paraId="5AD6C01D" w14:textId="77777777">
      <w:pPr>
        <w:autoSpaceDE w:val="0"/>
        <w:autoSpaceDN w:val="0"/>
        <w:adjustRightInd w:val="0"/>
        <w:spacing w:after="0" w:line="276" w:lineRule="auto"/>
        <w:rPr>
          <w:rFonts w:ascii="Arial" w:hAnsi="Arial" w:cs="Arial"/>
        </w:rPr>
      </w:pPr>
    </w:p>
    <w:p w:rsidRPr="003065D2" w:rsidR="008569B1" w:rsidP="76A8B7B1" w:rsidRDefault="008569B1" w14:paraId="1FFD5B63" w14:textId="34BB631F">
      <w:pPr>
        <w:pStyle w:val="Normal"/>
        <w:spacing w:after="0" w:line="276" w:lineRule="auto"/>
        <w:rPr>
          <w:rFonts w:ascii="Arial" w:hAnsi="Arial" w:cs="Arial"/>
        </w:rPr>
      </w:pPr>
    </w:p>
    <w:p w:rsidRPr="003065D2" w:rsidR="003065D2" w:rsidP="003065D2" w:rsidRDefault="003065D2" w14:paraId="081B1582" w14:textId="77777777">
      <w:pPr>
        <w:pStyle w:val="Heading1"/>
      </w:pPr>
      <w:bookmarkStart w:name="_Toc237857655" w:id="12"/>
      <w:bookmarkStart w:name="_Toc2100658865" w:id="1591434771"/>
      <w:r w:rsidR="04286A38">
        <w:rPr/>
        <w:t>Appendix 1: Legal and Compliance Requirements</w:t>
      </w:r>
      <w:bookmarkEnd w:id="12"/>
      <w:bookmarkEnd w:id="1591434771"/>
    </w:p>
    <w:p w:rsidR="008569B1" w:rsidP="001C65AF" w:rsidRDefault="008569B1" w14:paraId="1939BC9B" w14:textId="77777777">
      <w:pPr>
        <w:autoSpaceDE w:val="0"/>
        <w:autoSpaceDN w:val="0"/>
        <w:adjustRightInd w:val="0"/>
        <w:spacing w:after="0" w:line="276" w:lineRule="auto"/>
        <w:rPr>
          <w:rFonts w:ascii="Arial" w:hAnsi="Arial" w:cs="Arial"/>
        </w:rPr>
      </w:pPr>
    </w:p>
    <w:p w:rsidRPr="00091BCA" w:rsidR="00091BCA" w:rsidP="00091BCA" w:rsidRDefault="00091BCA" w14:paraId="28038DF2" w14:textId="77777777">
      <w:pPr>
        <w:autoSpaceDE w:val="0"/>
        <w:autoSpaceDN w:val="0"/>
        <w:adjustRightInd w:val="0"/>
        <w:spacing w:after="0" w:line="276" w:lineRule="auto"/>
        <w:rPr>
          <w:rFonts w:ascii="Arial" w:hAnsi="Arial" w:cs="Arial"/>
          <w:b w:val="1"/>
          <w:bCs w:val="1"/>
          <w:lang w:val="en-US"/>
        </w:rPr>
      </w:pPr>
      <w:r w:rsidRPr="76A8B7B1" w:rsidR="5CFD348B">
        <w:rPr>
          <w:rFonts w:ascii="Arial" w:hAnsi="Arial" w:cs="Arial"/>
          <w:b w:val="1"/>
          <w:bCs w:val="1"/>
          <w:lang w:val="en-US"/>
        </w:rPr>
        <w:t>Terms and Conditions</w:t>
      </w:r>
    </w:p>
    <w:p w:rsidRPr="00091BCA" w:rsidR="00091BCA" w:rsidP="00091BCA" w:rsidRDefault="00091BCA" w14:paraId="2B694453" w14:textId="77777777">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For the full Terms and Conditions of Creative Scotland funding, </w:t>
      </w:r>
      <w:hyperlink r:id="R2278214167934818">
        <w:r w:rsidRPr="76A8B7B1" w:rsidR="5CFD348B">
          <w:rPr>
            <w:rStyle w:val="Hyperlink"/>
            <w:rFonts w:ascii="Arial" w:hAnsi="Arial" w:cs="Arial"/>
            <w:lang w:val="en-US"/>
          </w:rPr>
          <w:t>please visit our website</w:t>
        </w:r>
      </w:hyperlink>
      <w:r w:rsidRPr="76A8B7B1" w:rsidR="5CFD348B">
        <w:rPr>
          <w:rFonts w:ascii="Arial" w:hAnsi="Arial" w:cs="Arial"/>
          <w:lang w:val="en-US"/>
        </w:rPr>
        <w:t>.    </w:t>
      </w:r>
    </w:p>
    <w:p w:rsidR="00091BCA" w:rsidP="00091BCA" w:rsidRDefault="00091BCA" w14:paraId="241B8E10" w14:textId="77777777">
      <w:pPr>
        <w:autoSpaceDE w:val="0"/>
        <w:autoSpaceDN w:val="0"/>
        <w:adjustRightInd w:val="0"/>
        <w:spacing w:after="0" w:line="276" w:lineRule="auto"/>
        <w:rPr>
          <w:rFonts w:ascii="Arial" w:hAnsi="Arial" w:cs="Arial"/>
          <w:b w:val="1"/>
          <w:bCs w:val="1"/>
          <w:lang w:val="en-US"/>
        </w:rPr>
      </w:pPr>
    </w:p>
    <w:p w:rsidRPr="00091BCA" w:rsidR="00091BCA" w:rsidP="00091BCA" w:rsidRDefault="00091BCA" w14:paraId="006EDB9A" w14:textId="1F0529A6">
      <w:pPr>
        <w:autoSpaceDE w:val="0"/>
        <w:autoSpaceDN w:val="0"/>
        <w:adjustRightInd w:val="0"/>
        <w:spacing w:after="0" w:line="276" w:lineRule="auto"/>
        <w:rPr>
          <w:rFonts w:ascii="Arial" w:hAnsi="Arial" w:cs="Arial"/>
          <w:b w:val="1"/>
          <w:bCs w:val="1"/>
          <w:lang w:val="en-US"/>
        </w:rPr>
      </w:pPr>
      <w:r w:rsidRPr="76A8B7B1" w:rsidR="5CFD348B">
        <w:rPr>
          <w:rFonts w:ascii="Arial" w:hAnsi="Arial" w:cs="Arial"/>
          <w:b w:val="1"/>
          <w:bCs w:val="1"/>
          <w:lang w:val="en-US"/>
        </w:rPr>
        <w:t>Subsidy Control</w:t>
      </w:r>
    </w:p>
    <w:p w:rsidRPr="00091BCA" w:rsidR="00091BCA" w:rsidP="00091BCA" w:rsidRDefault="00091BCA" w14:paraId="37EB664F" w14:textId="77777777">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Screen Scotland, as part of Creative Scotland, must comply with Subsidy Control legislation. Learn more on the </w:t>
      </w:r>
      <w:hyperlink r:id="Rfdb5766791df46f1">
        <w:r w:rsidRPr="76A8B7B1" w:rsidR="5CFD348B">
          <w:rPr>
            <w:rStyle w:val="Hyperlink"/>
            <w:rFonts w:ascii="Arial" w:hAnsi="Arial" w:cs="Arial"/>
            <w:lang w:val="en-US"/>
          </w:rPr>
          <w:t>Subsidy Control webpage</w:t>
        </w:r>
      </w:hyperlink>
      <w:r w:rsidRPr="76A8B7B1" w:rsidR="5CFD348B">
        <w:rPr>
          <w:rFonts w:ascii="Arial" w:hAnsi="Arial" w:cs="Arial"/>
          <w:lang w:val="en-US"/>
        </w:rPr>
        <w:t>. </w:t>
      </w:r>
    </w:p>
    <w:p w:rsidR="00091BCA" w:rsidP="00091BCA" w:rsidRDefault="00091BCA" w14:paraId="52E782DA" w14:textId="77777777">
      <w:pPr>
        <w:autoSpaceDE w:val="0"/>
        <w:autoSpaceDN w:val="0"/>
        <w:adjustRightInd w:val="0"/>
        <w:spacing w:after="0" w:line="276" w:lineRule="auto"/>
        <w:rPr>
          <w:rFonts w:ascii="Arial" w:hAnsi="Arial" w:cs="Arial"/>
          <w:b w:val="1"/>
          <w:bCs w:val="1"/>
          <w:lang w:val="en-US"/>
        </w:rPr>
      </w:pPr>
    </w:p>
    <w:p w:rsidRPr="00091BCA" w:rsidR="00091BCA" w:rsidP="00091BCA" w:rsidRDefault="00091BCA" w14:paraId="5CC0A37D" w14:textId="5025BD99">
      <w:pPr>
        <w:autoSpaceDE w:val="0"/>
        <w:autoSpaceDN w:val="0"/>
        <w:adjustRightInd w:val="0"/>
        <w:spacing w:after="0" w:line="276" w:lineRule="auto"/>
        <w:rPr>
          <w:rFonts w:ascii="Arial" w:hAnsi="Arial" w:cs="Arial"/>
          <w:b w:val="1"/>
          <w:bCs w:val="1"/>
          <w:lang w:val="en-US"/>
        </w:rPr>
      </w:pPr>
      <w:r w:rsidRPr="76A8B7B1" w:rsidR="5CFD348B">
        <w:rPr>
          <w:rFonts w:ascii="Arial" w:hAnsi="Arial" w:cs="Arial"/>
          <w:b w:val="1"/>
          <w:bCs w:val="1"/>
          <w:lang w:val="en-US"/>
        </w:rPr>
        <w:t>Data Protection</w:t>
      </w:r>
    </w:p>
    <w:p w:rsidRPr="00091BCA" w:rsidR="00091BCA" w:rsidP="00091BCA" w:rsidRDefault="00091BCA" w14:paraId="654CDFF4" w14:textId="77777777">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Creative Scotland requires some personal information about you/your organisation to consider your application for funding. Without this information we will be unable to process your application.   </w:t>
      </w:r>
    </w:p>
    <w:p w:rsidR="00091BCA" w:rsidP="00091BCA" w:rsidRDefault="00091BCA" w14:paraId="3FC94EC6" w14:textId="77777777">
      <w:pPr>
        <w:autoSpaceDE w:val="0"/>
        <w:autoSpaceDN w:val="0"/>
        <w:adjustRightInd w:val="0"/>
        <w:spacing w:after="0" w:line="276" w:lineRule="auto"/>
        <w:rPr>
          <w:rFonts w:ascii="Arial" w:hAnsi="Arial" w:cs="Arial"/>
          <w:lang w:val="en-US"/>
        </w:rPr>
      </w:pPr>
    </w:p>
    <w:p w:rsidRPr="00091BCA" w:rsidR="00091BCA" w:rsidP="00091BCA" w:rsidRDefault="00091BCA" w14:paraId="513882E9" w14:textId="1693D118">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If you would like to see a breakdown of the personal information we require, why it is required, what we do with that information and how long we have, please refer to our </w:t>
      </w:r>
      <w:hyperlink r:id="R0c39514ebd82412e">
        <w:r w:rsidRPr="76A8B7B1" w:rsidR="5CFD348B">
          <w:rPr>
            <w:rStyle w:val="Hyperlink"/>
            <w:rFonts w:ascii="Arial" w:hAnsi="Arial" w:cs="Arial"/>
            <w:lang w:val="en-US"/>
          </w:rPr>
          <w:t>Privacy Notice on our website</w:t>
        </w:r>
      </w:hyperlink>
      <w:r w:rsidRPr="76A8B7B1" w:rsidR="5CFD348B">
        <w:rPr>
          <w:rFonts w:ascii="Arial" w:hAnsi="Arial" w:cs="Arial"/>
          <w:lang w:val="en-US"/>
        </w:rPr>
        <w:t>.   </w:t>
      </w:r>
    </w:p>
    <w:p w:rsidR="00091BCA" w:rsidP="00091BCA" w:rsidRDefault="00091BCA" w14:paraId="2F917FA5" w14:textId="77777777">
      <w:pPr>
        <w:autoSpaceDE w:val="0"/>
        <w:autoSpaceDN w:val="0"/>
        <w:adjustRightInd w:val="0"/>
        <w:spacing w:after="0" w:line="276" w:lineRule="auto"/>
        <w:rPr>
          <w:rFonts w:ascii="Arial" w:hAnsi="Arial" w:cs="Arial"/>
          <w:lang w:val="en-US"/>
        </w:rPr>
      </w:pPr>
    </w:p>
    <w:p w:rsidRPr="00091BCA" w:rsidR="00091BCA" w:rsidP="00091BCA" w:rsidRDefault="00091BCA" w14:paraId="0002F45F" w14:textId="28DFDF97">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Creative Scotland may share your personal information with third parties to comply with the law and/or for our legitimate interests and/or the third parties concerned.   </w:t>
      </w:r>
    </w:p>
    <w:p w:rsidR="00091BCA" w:rsidP="00091BCA" w:rsidRDefault="00091BCA" w14:paraId="0DD168CB" w14:textId="77777777">
      <w:pPr>
        <w:autoSpaceDE w:val="0"/>
        <w:autoSpaceDN w:val="0"/>
        <w:adjustRightInd w:val="0"/>
        <w:spacing w:after="0" w:line="276" w:lineRule="auto"/>
        <w:rPr>
          <w:rFonts w:ascii="Arial" w:hAnsi="Arial" w:cs="Arial"/>
          <w:lang w:val="en-US"/>
        </w:rPr>
      </w:pPr>
    </w:p>
    <w:p w:rsidRPr="00091BCA" w:rsidR="00091BCA" w:rsidP="00091BCA" w:rsidRDefault="00091BCA" w14:paraId="0C659E2E" w14:textId="29014041">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Where the personal information you have provided to Creative Scotland belongs to other individual(s), please refer to our Privacy Notice. Please ensure you share this Privacy Statement and Creative Scotland’s Privacy Notice with the respective individual(s).   </w:t>
      </w:r>
    </w:p>
    <w:p w:rsidR="00091BCA" w:rsidP="00091BCA" w:rsidRDefault="00091BCA" w14:paraId="27E4B240" w14:textId="77777777">
      <w:pPr>
        <w:autoSpaceDE w:val="0"/>
        <w:autoSpaceDN w:val="0"/>
        <w:adjustRightInd w:val="0"/>
        <w:spacing w:after="0" w:line="276" w:lineRule="auto"/>
        <w:rPr>
          <w:rFonts w:ascii="Arial" w:hAnsi="Arial" w:cs="Arial"/>
          <w:lang w:val="en-US"/>
        </w:rPr>
      </w:pPr>
    </w:p>
    <w:p w:rsidRPr="00091BCA" w:rsidR="00091BCA" w:rsidP="00091BCA" w:rsidRDefault="00091BCA" w14:paraId="317210FF" w14:textId="300AC2EC">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You have some rights in relation to the personal information that Creative Scotland holds about you under data protection law. Information on how to exercise these rights is contained in our Privacy Notice or you can </w:t>
      </w:r>
      <w:hyperlink r:id="R020179a027ff40e2">
        <w:r w:rsidRPr="76A8B7B1" w:rsidR="5CFD348B">
          <w:rPr>
            <w:rStyle w:val="Hyperlink"/>
            <w:rFonts w:ascii="Arial" w:hAnsi="Arial" w:cs="Arial"/>
            <w:lang w:val="en-US"/>
          </w:rPr>
          <w:t>contact our Data Protection Officer</w:t>
        </w:r>
      </w:hyperlink>
      <w:r w:rsidRPr="76A8B7B1" w:rsidR="5CFD348B">
        <w:rPr>
          <w:rFonts w:ascii="Arial" w:hAnsi="Arial" w:cs="Arial"/>
          <w:lang w:val="en-US"/>
        </w:rPr>
        <w:t>.   </w:t>
      </w:r>
    </w:p>
    <w:p w:rsidR="00091BCA" w:rsidP="00091BCA" w:rsidRDefault="00091BCA" w14:paraId="3BA4394F" w14:textId="77777777">
      <w:pPr>
        <w:autoSpaceDE w:val="0"/>
        <w:autoSpaceDN w:val="0"/>
        <w:adjustRightInd w:val="0"/>
        <w:spacing w:after="0" w:line="276" w:lineRule="auto"/>
        <w:rPr>
          <w:rFonts w:ascii="Arial" w:hAnsi="Arial" w:cs="Arial"/>
          <w:lang w:val="en-US"/>
        </w:rPr>
      </w:pPr>
    </w:p>
    <w:p w:rsidRPr="00091BCA" w:rsidR="00091BCA" w:rsidP="00091BCA" w:rsidRDefault="00091BCA" w14:paraId="0002D67D" w14:textId="0B9704EA">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If you have any concerns with how we have processed your personal information, you should contact our Data Protection Officer in the first instance, as we would welcome the opportunity to work with you to resolve any complaint. If you are still dissatisfied, you can submit a complaint to the </w:t>
      </w:r>
      <w:hyperlink r:id="R38a27eeeb2424e05">
        <w:r w:rsidRPr="76A8B7B1" w:rsidR="5CFD348B">
          <w:rPr>
            <w:rStyle w:val="Hyperlink"/>
            <w:rFonts w:ascii="Arial" w:hAnsi="Arial" w:cs="Arial"/>
            <w:lang w:val="en-US"/>
          </w:rPr>
          <w:t>Information Commissioners’ Office.</w:t>
        </w:r>
      </w:hyperlink>
      <w:r w:rsidRPr="76A8B7B1" w:rsidR="5CFD348B">
        <w:rPr>
          <w:rFonts w:ascii="Arial" w:hAnsi="Arial" w:cs="Arial"/>
          <w:lang w:val="en-US"/>
        </w:rPr>
        <w:t>   </w:t>
      </w:r>
    </w:p>
    <w:p w:rsidR="00091BCA" w:rsidP="00091BCA" w:rsidRDefault="00091BCA" w14:paraId="3502FF08" w14:textId="77777777">
      <w:pPr>
        <w:autoSpaceDE w:val="0"/>
        <w:autoSpaceDN w:val="0"/>
        <w:adjustRightInd w:val="0"/>
        <w:spacing w:after="0" w:line="276" w:lineRule="auto"/>
        <w:rPr>
          <w:rFonts w:ascii="Arial" w:hAnsi="Arial" w:cs="Arial"/>
          <w:b w:val="1"/>
          <w:bCs w:val="1"/>
          <w:lang w:val="en-US"/>
        </w:rPr>
      </w:pPr>
    </w:p>
    <w:p w:rsidRPr="00091BCA" w:rsidR="00091BCA" w:rsidP="00091BCA" w:rsidRDefault="00091BCA" w14:paraId="07EB173C" w14:textId="26375D4C">
      <w:pPr>
        <w:autoSpaceDE w:val="0"/>
        <w:autoSpaceDN w:val="0"/>
        <w:adjustRightInd w:val="0"/>
        <w:spacing w:after="0" w:line="276" w:lineRule="auto"/>
        <w:rPr>
          <w:rFonts w:ascii="Arial" w:hAnsi="Arial" w:cs="Arial"/>
          <w:b w:val="1"/>
          <w:bCs w:val="1"/>
          <w:lang w:val="en-US"/>
        </w:rPr>
      </w:pPr>
      <w:r w:rsidRPr="76A8B7B1" w:rsidR="5CFD348B">
        <w:rPr>
          <w:rFonts w:ascii="Arial" w:hAnsi="Arial" w:cs="Arial"/>
          <w:b w:val="1"/>
          <w:bCs w:val="1"/>
          <w:lang w:val="en-US"/>
        </w:rPr>
        <w:t>Complaints</w:t>
      </w:r>
    </w:p>
    <w:p w:rsidRPr="00091BCA" w:rsidR="00091BCA" w:rsidP="00091BCA" w:rsidRDefault="00091BCA" w14:paraId="60E71783" w14:textId="77777777">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As an organisation, we will always listen to and respond to any concerns that you may have. If you would like to make a complaint about either the service you have received from Creative Scotland or the way we have handled your application, we have a process that you can use.   </w:t>
      </w:r>
    </w:p>
    <w:p w:rsidR="00091BCA" w:rsidP="00091BCA" w:rsidRDefault="00091BCA" w14:paraId="1A8990FE" w14:textId="77777777">
      <w:pPr>
        <w:autoSpaceDE w:val="0"/>
        <w:autoSpaceDN w:val="0"/>
        <w:adjustRightInd w:val="0"/>
        <w:spacing w:after="0" w:line="276" w:lineRule="auto"/>
        <w:rPr>
          <w:rFonts w:ascii="Arial" w:hAnsi="Arial" w:cs="Arial"/>
          <w:lang w:val="en-US"/>
        </w:rPr>
      </w:pPr>
    </w:p>
    <w:p w:rsidRPr="00091BCA" w:rsidR="00091BCA" w:rsidP="00091BCA" w:rsidRDefault="00091BCA" w14:paraId="1C7DE58A" w14:textId="4EFEA840">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Please note that Creative Scotland does not have an appeals process and for this reason, we are unable to accept complaints that relate solely to the decision we have made rather than how we have made it. For more information, please visit the </w:t>
      </w:r>
      <w:hyperlink r:id="R1c78cb1aab374555">
        <w:r w:rsidRPr="76A8B7B1" w:rsidR="5CFD348B">
          <w:rPr>
            <w:rStyle w:val="Hyperlink"/>
            <w:rFonts w:ascii="Arial" w:hAnsi="Arial" w:cs="Arial"/>
            <w:lang w:val="en-US"/>
          </w:rPr>
          <w:t>complaints section of our website</w:t>
        </w:r>
      </w:hyperlink>
      <w:r w:rsidRPr="76A8B7B1" w:rsidR="5CFD348B">
        <w:rPr>
          <w:rFonts w:ascii="Arial" w:hAnsi="Arial" w:cs="Arial"/>
          <w:lang w:val="en-US"/>
        </w:rPr>
        <w:t>.   </w:t>
      </w:r>
    </w:p>
    <w:p w:rsidR="00091BCA" w:rsidP="00091BCA" w:rsidRDefault="00091BCA" w14:paraId="5F118E0D" w14:textId="77777777">
      <w:pPr>
        <w:autoSpaceDE w:val="0"/>
        <w:autoSpaceDN w:val="0"/>
        <w:adjustRightInd w:val="0"/>
        <w:spacing w:after="0" w:line="276" w:lineRule="auto"/>
        <w:rPr>
          <w:rFonts w:ascii="Arial" w:hAnsi="Arial" w:cs="Arial"/>
          <w:b w:val="1"/>
          <w:bCs w:val="1"/>
          <w:lang w:val="en-US"/>
        </w:rPr>
      </w:pPr>
    </w:p>
    <w:p w:rsidRPr="00091BCA" w:rsidR="00091BCA" w:rsidP="00091BCA" w:rsidRDefault="00091BCA" w14:paraId="24DB9D8D" w14:textId="2A8C2FC6">
      <w:pPr>
        <w:autoSpaceDE w:val="0"/>
        <w:autoSpaceDN w:val="0"/>
        <w:adjustRightInd w:val="0"/>
        <w:spacing w:after="0" w:line="276" w:lineRule="auto"/>
        <w:rPr>
          <w:rFonts w:ascii="Arial" w:hAnsi="Arial" w:cs="Arial"/>
          <w:b w:val="1"/>
          <w:bCs w:val="1"/>
          <w:lang w:val="en-US"/>
        </w:rPr>
      </w:pPr>
      <w:r w:rsidRPr="76A8B7B1" w:rsidR="5CFD348B">
        <w:rPr>
          <w:rFonts w:ascii="Arial" w:hAnsi="Arial" w:cs="Arial"/>
          <w:b w:val="1"/>
          <w:bCs w:val="1"/>
          <w:lang w:val="en-US"/>
        </w:rPr>
        <w:t>Freedom of Information (FOI)</w:t>
      </w:r>
    </w:p>
    <w:p w:rsidRPr="00091BCA" w:rsidR="00091BCA" w:rsidP="00091BCA" w:rsidRDefault="00091BCA" w14:paraId="1837E977" w14:textId="77777777">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Creative Scotland is committed to being as open as possible. We believe that the public has a right to know how we spend public funds and how we make our funding decisions. For more information, visit the </w:t>
      </w:r>
      <w:hyperlink r:id="Ra86e98c39de746da">
        <w:r w:rsidRPr="76A8B7B1" w:rsidR="5CFD348B">
          <w:rPr>
            <w:rStyle w:val="Hyperlink"/>
            <w:rFonts w:ascii="Arial" w:hAnsi="Arial" w:cs="Arial"/>
            <w:lang w:val="en-US"/>
          </w:rPr>
          <w:t>Freedom of Information section of our website</w:t>
        </w:r>
      </w:hyperlink>
      <w:r w:rsidRPr="76A8B7B1" w:rsidR="5CFD348B">
        <w:rPr>
          <w:rFonts w:ascii="Arial" w:hAnsi="Arial" w:cs="Arial"/>
          <w:lang w:val="en-US"/>
        </w:rPr>
        <w:t>.   </w:t>
      </w:r>
    </w:p>
    <w:p w:rsidR="00091BCA" w:rsidP="00091BCA" w:rsidRDefault="00091BCA" w14:paraId="3314CA30" w14:textId="77777777">
      <w:pPr>
        <w:autoSpaceDE w:val="0"/>
        <w:autoSpaceDN w:val="0"/>
        <w:adjustRightInd w:val="0"/>
        <w:spacing w:after="0" w:line="276" w:lineRule="auto"/>
        <w:rPr>
          <w:rFonts w:ascii="Arial" w:hAnsi="Arial" w:cs="Arial"/>
          <w:lang w:val="en-US"/>
        </w:rPr>
      </w:pPr>
    </w:p>
    <w:p w:rsidRPr="00091BCA" w:rsidR="00091BCA" w:rsidP="00091BCA" w:rsidRDefault="00091BCA" w14:paraId="34043965" w14:textId="3F8381BB">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We are listed as a public authority under the Freedom of Information Act (Scotland) 2002. By law, we may have to provide your application documents and information about our assessment to any member of the public who asks to see them under the Freedom of Information (Scotland) Act 2002. We may not release those parts of the documents which are covered by one or more of the exemptions under the Act.   </w:t>
      </w:r>
    </w:p>
    <w:p w:rsidR="00091BCA" w:rsidP="00091BCA" w:rsidRDefault="00091BCA" w14:paraId="1170FCC4" w14:textId="77777777">
      <w:pPr>
        <w:autoSpaceDE w:val="0"/>
        <w:autoSpaceDN w:val="0"/>
        <w:adjustRightInd w:val="0"/>
        <w:spacing w:after="0" w:line="276" w:lineRule="auto"/>
        <w:rPr>
          <w:rFonts w:ascii="Arial" w:hAnsi="Arial" w:cs="Arial"/>
          <w:lang w:val="en-US"/>
        </w:rPr>
      </w:pPr>
    </w:p>
    <w:p w:rsidRPr="00091BCA" w:rsidR="00091BCA" w:rsidP="00091BCA" w:rsidRDefault="00091BCA" w14:paraId="211AB641" w14:textId="3F9D5274">
      <w:pPr>
        <w:autoSpaceDE w:val="0"/>
        <w:autoSpaceDN w:val="0"/>
        <w:adjustRightInd w:val="0"/>
        <w:spacing w:after="0" w:line="276" w:lineRule="auto"/>
        <w:rPr>
          <w:rFonts w:ascii="Arial" w:hAnsi="Arial" w:cs="Arial"/>
          <w:lang w:val="en-US"/>
        </w:rPr>
      </w:pPr>
      <w:r w:rsidRPr="76A8B7B1" w:rsidR="5CFD348B">
        <w:rPr>
          <w:rFonts w:ascii="Arial" w:hAnsi="Arial" w:cs="Arial"/>
          <w:lang w:val="en-US"/>
        </w:rPr>
        <w:t>Please see the Freedom of Information website at </w:t>
      </w:r>
      <w:hyperlink r:id="R9346dadd3ed54fb2">
        <w:r w:rsidRPr="76A8B7B1" w:rsidR="5CFD348B">
          <w:rPr>
            <w:rStyle w:val="Hyperlink"/>
            <w:rFonts w:ascii="Arial" w:hAnsi="Arial" w:cs="Arial"/>
            <w:lang w:val="en-US"/>
          </w:rPr>
          <w:t>www.itspublicknowledge.info</w:t>
        </w:r>
      </w:hyperlink>
      <w:r w:rsidRPr="76A8B7B1" w:rsidR="5CFD348B">
        <w:rPr>
          <w:rFonts w:ascii="Arial" w:hAnsi="Arial" w:cs="Arial"/>
          <w:lang w:val="en-US"/>
        </w:rPr>
        <w:t> for information about the Act generally and the exemptions. We will not release any information about applications during the assessment period, as this may interfere with the decision-making process.</w:t>
      </w:r>
    </w:p>
    <w:p w:rsidR="008569B1" w:rsidP="001C65AF" w:rsidRDefault="008569B1" w14:paraId="7FBD17B8" w14:textId="77777777">
      <w:pPr>
        <w:autoSpaceDE w:val="0"/>
        <w:autoSpaceDN w:val="0"/>
        <w:adjustRightInd w:val="0"/>
        <w:spacing w:after="0" w:line="276" w:lineRule="auto"/>
        <w:rPr>
          <w:rFonts w:ascii="Arial" w:hAnsi="Arial" w:cs="Arial"/>
        </w:rPr>
      </w:pPr>
    </w:p>
    <w:p w:rsidR="008569B1" w:rsidP="001C65AF" w:rsidRDefault="008569B1" w14:paraId="0F493A81" w14:textId="77777777">
      <w:pPr>
        <w:autoSpaceDE w:val="0"/>
        <w:autoSpaceDN w:val="0"/>
        <w:adjustRightInd w:val="0"/>
        <w:spacing w:after="0" w:line="276" w:lineRule="auto"/>
        <w:rPr>
          <w:rFonts w:ascii="Arial" w:hAnsi="Arial" w:cs="Arial"/>
        </w:rPr>
      </w:pPr>
    </w:p>
    <w:p w:rsidR="008569B1" w:rsidP="001C65AF" w:rsidRDefault="008569B1" w14:paraId="0CAAB3E0" w14:textId="77777777">
      <w:pPr>
        <w:autoSpaceDE w:val="0"/>
        <w:autoSpaceDN w:val="0"/>
        <w:adjustRightInd w:val="0"/>
        <w:spacing w:after="0" w:line="276" w:lineRule="auto"/>
        <w:rPr>
          <w:rFonts w:ascii="Arial" w:hAnsi="Arial" w:cs="Arial"/>
        </w:rPr>
      </w:pPr>
    </w:p>
    <w:p w:rsidR="008569B1" w:rsidP="001C65AF" w:rsidRDefault="008569B1" w14:paraId="60F0BCF5" w14:textId="77777777">
      <w:pPr>
        <w:autoSpaceDE w:val="0"/>
        <w:autoSpaceDN w:val="0"/>
        <w:adjustRightInd w:val="0"/>
        <w:spacing w:after="0" w:line="276" w:lineRule="auto"/>
        <w:rPr>
          <w:rFonts w:ascii="Arial" w:hAnsi="Arial" w:cs="Arial"/>
        </w:rPr>
      </w:pPr>
    </w:p>
    <w:p w:rsidR="008569B1" w:rsidP="001C65AF" w:rsidRDefault="008569B1" w14:paraId="752CE751" w14:textId="77777777">
      <w:pPr>
        <w:autoSpaceDE w:val="0"/>
        <w:autoSpaceDN w:val="0"/>
        <w:adjustRightInd w:val="0"/>
        <w:spacing w:after="0" w:line="276" w:lineRule="auto"/>
        <w:rPr>
          <w:rFonts w:ascii="Arial" w:hAnsi="Arial" w:cs="Arial"/>
        </w:rPr>
      </w:pPr>
    </w:p>
    <w:p w:rsidR="008569B1" w:rsidP="001C65AF" w:rsidRDefault="008569B1" w14:paraId="2C81BC9E" w14:textId="77777777">
      <w:pPr>
        <w:autoSpaceDE w:val="0"/>
        <w:autoSpaceDN w:val="0"/>
        <w:adjustRightInd w:val="0"/>
        <w:spacing w:after="0" w:line="276" w:lineRule="auto"/>
        <w:rPr>
          <w:rFonts w:ascii="Arial" w:hAnsi="Arial" w:cs="Arial"/>
        </w:rPr>
      </w:pPr>
    </w:p>
    <w:p w:rsidR="008569B1" w:rsidP="001C65AF" w:rsidRDefault="008569B1" w14:paraId="2FB30C33" w14:textId="77777777">
      <w:pPr>
        <w:autoSpaceDE w:val="0"/>
        <w:autoSpaceDN w:val="0"/>
        <w:adjustRightInd w:val="0"/>
        <w:spacing w:after="0" w:line="276" w:lineRule="auto"/>
        <w:rPr>
          <w:rFonts w:ascii="Arial" w:hAnsi="Arial" w:cs="Arial"/>
        </w:rPr>
      </w:pPr>
    </w:p>
    <w:sectPr w:rsidR="008569B1" w:rsidSect="00772712">
      <w:footerReference w:type="default" r:id="rId28"/>
      <w:pgSz w:w="11906" w:h="16838" w:orient="portrait"/>
      <w:pgMar w:top="1440" w:right="1440" w:bottom="1440" w:left="1440" w:header="708" w:footer="708"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402CC0" w:rsidP="006A1949" w:rsidRDefault="00402CC0" w14:paraId="11EFEA32" w14:textId="77777777">
      <w:pPr>
        <w:spacing w:after="0" w:line="240" w:lineRule="auto"/>
      </w:pPr>
      <w:r>
        <w:separator/>
      </w:r>
    </w:p>
  </w:endnote>
  <w:endnote w:type="continuationSeparator" w:id="0">
    <w:p w:rsidR="00402CC0" w:rsidP="006A1949" w:rsidRDefault="00402CC0" w14:paraId="3E576F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othamNarrow-Book">
    <w:altName w:val="Calibri"/>
    <w:panose1 w:val="00000000000000000000"/>
    <w:charset w:val="00"/>
    <w:family w:val="auto"/>
    <w:notTrueType/>
    <w:pitch w:val="variable"/>
    <w:sig w:usb0="A000007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772712" w:rsidR="00772712" w:rsidRDefault="00091BCA" w14:paraId="00C35BF7" w14:textId="265DA170">
    <w:pPr>
      <w:pStyle w:val="Footer"/>
      <w:jc w:val="right"/>
      <w:rPr>
        <w:rFonts w:ascii="Arial" w:hAnsi="Arial" w:cs="Arial"/>
      </w:rPr>
    </w:pPr>
    <w:r>
      <w:rPr>
        <w:rFonts w:ascii="Arial" w:hAnsi="Arial" w:cs="Arial"/>
        <w:sz w:val="20"/>
        <w:szCs w:val="20"/>
      </w:rPr>
      <w:t xml:space="preserve">Lights, Camera, Capital </w:t>
    </w:r>
    <w:r w:rsidRPr="00772712" w:rsidR="00772712">
      <w:rPr>
        <w:rFonts w:ascii="Arial" w:hAnsi="Arial" w:cs="Arial"/>
        <w:sz w:val="20"/>
        <w:szCs w:val="20"/>
      </w:rPr>
      <w:t xml:space="preserve">| </w:t>
    </w:r>
    <w:sdt>
      <w:sdtPr>
        <w:rPr>
          <w:rFonts w:ascii="Arial" w:hAnsi="Arial" w:cs="Arial"/>
          <w:sz w:val="20"/>
          <w:szCs w:val="20"/>
        </w:rPr>
        <w:id w:val="1934936303"/>
        <w:docPartObj>
          <w:docPartGallery w:val="Page Numbers (Bottom of Page)"/>
          <w:docPartUnique/>
        </w:docPartObj>
      </w:sdtPr>
      <w:sdtEndPr>
        <w:rPr>
          <w:noProof/>
        </w:rPr>
      </w:sdtEndPr>
      <w:sdtContent>
        <w:r w:rsidRPr="00772712" w:rsidR="00772712">
          <w:rPr>
            <w:rFonts w:ascii="Arial" w:hAnsi="Arial" w:cs="Arial"/>
            <w:sz w:val="20"/>
            <w:szCs w:val="20"/>
          </w:rPr>
          <w:fldChar w:fldCharType="begin"/>
        </w:r>
        <w:r w:rsidRPr="00772712" w:rsidR="00772712">
          <w:rPr>
            <w:rFonts w:ascii="Arial" w:hAnsi="Arial" w:cs="Arial"/>
            <w:sz w:val="20"/>
            <w:szCs w:val="20"/>
          </w:rPr>
          <w:instrText xml:space="preserve"> PAGE   \* MERGEFORMAT </w:instrText>
        </w:r>
        <w:r w:rsidRPr="00772712" w:rsidR="00772712">
          <w:rPr>
            <w:rFonts w:ascii="Arial" w:hAnsi="Arial" w:cs="Arial"/>
            <w:sz w:val="20"/>
            <w:szCs w:val="20"/>
          </w:rPr>
          <w:fldChar w:fldCharType="separate"/>
        </w:r>
        <w:r w:rsidRPr="00772712" w:rsidR="00772712">
          <w:rPr>
            <w:rFonts w:ascii="Arial" w:hAnsi="Arial" w:cs="Arial"/>
            <w:noProof/>
            <w:sz w:val="20"/>
            <w:szCs w:val="20"/>
          </w:rPr>
          <w:t>2</w:t>
        </w:r>
        <w:r w:rsidRPr="00772712" w:rsidR="00772712">
          <w:rPr>
            <w:rFonts w:ascii="Arial" w:hAnsi="Arial" w:cs="Arial"/>
            <w:noProof/>
            <w:sz w:val="20"/>
            <w:szCs w:val="20"/>
          </w:rPr>
          <w:fldChar w:fldCharType="end"/>
        </w:r>
      </w:sdtContent>
    </w:sdt>
  </w:p>
  <w:p w:rsidR="00772712" w:rsidRDefault="00772712" w14:paraId="333E7CE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402CC0" w:rsidP="006A1949" w:rsidRDefault="00402CC0" w14:paraId="06423F2F" w14:textId="77777777">
      <w:pPr>
        <w:spacing w:after="0" w:line="240" w:lineRule="auto"/>
      </w:pPr>
      <w:r>
        <w:separator/>
      </w:r>
    </w:p>
  </w:footnote>
  <w:footnote w:type="continuationSeparator" w:id="0">
    <w:p w:rsidR="00402CC0" w:rsidP="006A1949" w:rsidRDefault="00402CC0" w14:paraId="35A0720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D746C"/>
    <w:multiLevelType w:val="hybridMultilevel"/>
    <w:tmpl w:val="4732D0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044D2F"/>
    <w:multiLevelType w:val="hybridMultilevel"/>
    <w:tmpl w:val="81AE7C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23A6ED8"/>
    <w:multiLevelType w:val="hybridMultilevel"/>
    <w:tmpl w:val="5E8C8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9C432C9"/>
    <w:multiLevelType w:val="hybridMultilevel"/>
    <w:tmpl w:val="31027D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693EB4"/>
    <w:multiLevelType w:val="hybridMultilevel"/>
    <w:tmpl w:val="6F8EF8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370268"/>
    <w:multiLevelType w:val="hybridMultilevel"/>
    <w:tmpl w:val="E28A8D34"/>
    <w:lvl w:ilvl="0" w:tplc="E42C168C">
      <w:numFmt w:val="bullet"/>
      <w:lvlText w:val="•"/>
      <w:lvlJc w:val="left"/>
      <w:pPr>
        <w:ind w:left="720" w:hanging="360"/>
      </w:pPr>
      <w:rPr>
        <w:rFonts w:hint="default" w:ascii="Verdana" w:hAnsi="Verdana" w:cs="GothamNarrow-Book"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2497977"/>
    <w:multiLevelType w:val="hybridMultilevel"/>
    <w:tmpl w:val="30A0DF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83D5B08"/>
    <w:multiLevelType w:val="hybridMultilevel"/>
    <w:tmpl w:val="FFB686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3A4B72"/>
    <w:multiLevelType w:val="hybridMultilevel"/>
    <w:tmpl w:val="38906D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76C5F21"/>
    <w:multiLevelType w:val="hybridMultilevel"/>
    <w:tmpl w:val="A1085B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9896F60"/>
    <w:multiLevelType w:val="hybridMultilevel"/>
    <w:tmpl w:val="5584455C"/>
    <w:lvl w:ilvl="0" w:tplc="E42C168C">
      <w:numFmt w:val="bullet"/>
      <w:lvlText w:val="•"/>
      <w:lvlJc w:val="left"/>
      <w:pPr>
        <w:ind w:left="720" w:hanging="360"/>
      </w:pPr>
      <w:rPr>
        <w:rFonts w:hint="default" w:ascii="Verdana" w:hAnsi="Verdana" w:cs="GothamNarrow-Book"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B8341E8"/>
    <w:multiLevelType w:val="hybridMultilevel"/>
    <w:tmpl w:val="3C3AD35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BCF43CF"/>
    <w:multiLevelType w:val="hybridMultilevel"/>
    <w:tmpl w:val="49B65AE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E72685C"/>
    <w:multiLevelType w:val="hybridMultilevel"/>
    <w:tmpl w:val="BD8893E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4" w15:restartNumberingAfterBreak="0">
    <w:nsid w:val="4052524E"/>
    <w:multiLevelType w:val="hybridMultilevel"/>
    <w:tmpl w:val="A0D45C24"/>
    <w:lvl w:ilvl="0" w:tplc="08090001">
      <w:start w:val="1"/>
      <w:numFmt w:val="bullet"/>
      <w:lvlText w:val=""/>
      <w:lvlJc w:val="left"/>
      <w:pPr>
        <w:ind w:left="780" w:hanging="360"/>
      </w:pPr>
      <w:rPr>
        <w:rFonts w:hint="default" w:ascii="Symbol" w:hAnsi="Symbol"/>
      </w:rPr>
    </w:lvl>
    <w:lvl w:ilvl="1" w:tplc="08090003">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15" w15:restartNumberingAfterBreak="0">
    <w:nsid w:val="42A16865"/>
    <w:multiLevelType w:val="hybridMultilevel"/>
    <w:tmpl w:val="799A7A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5F875CF"/>
    <w:multiLevelType w:val="hybridMultilevel"/>
    <w:tmpl w:val="D30C34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1201050"/>
    <w:multiLevelType w:val="hybridMultilevel"/>
    <w:tmpl w:val="084460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21873F4"/>
    <w:multiLevelType w:val="hybridMultilevel"/>
    <w:tmpl w:val="650C1442"/>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19" w15:restartNumberingAfterBreak="0">
    <w:nsid w:val="66587C02"/>
    <w:multiLevelType w:val="hybridMultilevel"/>
    <w:tmpl w:val="78D4E7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C537E93"/>
    <w:multiLevelType w:val="multilevel"/>
    <w:tmpl w:val="4926C7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EB864FA"/>
    <w:multiLevelType w:val="hybridMultilevel"/>
    <w:tmpl w:val="2A4AAF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FB8230E"/>
    <w:multiLevelType w:val="hybridMultilevel"/>
    <w:tmpl w:val="18B081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04554EA"/>
    <w:multiLevelType w:val="hybridMultilevel"/>
    <w:tmpl w:val="71D8F10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04B4E66"/>
    <w:multiLevelType w:val="hybridMultilevel"/>
    <w:tmpl w:val="D58C02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90A5A18"/>
    <w:multiLevelType w:val="hybridMultilevel"/>
    <w:tmpl w:val="20B419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C2E4A9C"/>
    <w:multiLevelType w:val="hybridMultilevel"/>
    <w:tmpl w:val="112C3F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E38767C"/>
    <w:multiLevelType w:val="hybridMultilevel"/>
    <w:tmpl w:val="9BE67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6567487">
    <w:abstractNumId w:val="26"/>
  </w:num>
  <w:num w:numId="2" w16cid:durableId="590628234">
    <w:abstractNumId w:val="10"/>
  </w:num>
  <w:num w:numId="3" w16cid:durableId="1818642860">
    <w:abstractNumId w:val="5"/>
  </w:num>
  <w:num w:numId="4" w16cid:durableId="1352998295">
    <w:abstractNumId w:val="19"/>
  </w:num>
  <w:num w:numId="5" w16cid:durableId="1862814695">
    <w:abstractNumId w:val="8"/>
  </w:num>
  <w:num w:numId="6" w16cid:durableId="1997951485">
    <w:abstractNumId w:val="4"/>
  </w:num>
  <w:num w:numId="7" w16cid:durableId="591621965">
    <w:abstractNumId w:val="3"/>
  </w:num>
  <w:num w:numId="8" w16cid:durableId="1556432753">
    <w:abstractNumId w:val="21"/>
  </w:num>
  <w:num w:numId="9" w16cid:durableId="626476107">
    <w:abstractNumId w:val="11"/>
  </w:num>
  <w:num w:numId="10" w16cid:durableId="1819107536">
    <w:abstractNumId w:val="18"/>
  </w:num>
  <w:num w:numId="11" w16cid:durableId="515536365">
    <w:abstractNumId w:val="17"/>
  </w:num>
  <w:num w:numId="12" w16cid:durableId="870194166">
    <w:abstractNumId w:val="24"/>
  </w:num>
  <w:num w:numId="13" w16cid:durableId="1298072025">
    <w:abstractNumId w:val="2"/>
  </w:num>
  <w:num w:numId="14" w16cid:durableId="530459585">
    <w:abstractNumId w:val="16"/>
  </w:num>
  <w:num w:numId="15" w16cid:durableId="2119327032">
    <w:abstractNumId w:val="27"/>
  </w:num>
  <w:num w:numId="16" w16cid:durableId="1736078540">
    <w:abstractNumId w:val="0"/>
  </w:num>
  <w:num w:numId="17" w16cid:durableId="1251307971">
    <w:abstractNumId w:val="6"/>
  </w:num>
  <w:num w:numId="18" w16cid:durableId="571693402">
    <w:abstractNumId w:val="20"/>
  </w:num>
  <w:num w:numId="19" w16cid:durableId="1492255176">
    <w:abstractNumId w:val="1"/>
  </w:num>
  <w:num w:numId="20" w16cid:durableId="1485006034">
    <w:abstractNumId w:val="7"/>
  </w:num>
  <w:num w:numId="21" w16cid:durableId="1353528821">
    <w:abstractNumId w:val="12"/>
  </w:num>
  <w:num w:numId="22" w16cid:durableId="1481196079">
    <w:abstractNumId w:val="14"/>
  </w:num>
  <w:num w:numId="23" w16cid:durableId="1283146008">
    <w:abstractNumId w:val="23"/>
  </w:num>
  <w:num w:numId="24" w16cid:durableId="2140490107">
    <w:abstractNumId w:val="13"/>
  </w:num>
  <w:num w:numId="25" w16cid:durableId="1808039577">
    <w:abstractNumId w:val="25"/>
  </w:num>
  <w:num w:numId="26" w16cid:durableId="307902131">
    <w:abstractNumId w:val="9"/>
  </w:num>
  <w:num w:numId="27" w16cid:durableId="2048067333">
    <w:abstractNumId w:val="22"/>
  </w:num>
  <w:num w:numId="28" w16cid:durableId="1929079196">
    <w:abstractNumId w:val="1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5AF"/>
    <w:rsid w:val="0001441A"/>
    <w:rsid w:val="0001729F"/>
    <w:rsid w:val="0001755B"/>
    <w:rsid w:val="00022B0C"/>
    <w:rsid w:val="00023973"/>
    <w:rsid w:val="000369F4"/>
    <w:rsid w:val="00061E9E"/>
    <w:rsid w:val="000672E4"/>
    <w:rsid w:val="00070CED"/>
    <w:rsid w:val="00073E23"/>
    <w:rsid w:val="0008332F"/>
    <w:rsid w:val="00091265"/>
    <w:rsid w:val="00091BCA"/>
    <w:rsid w:val="00101039"/>
    <w:rsid w:val="00116D28"/>
    <w:rsid w:val="0014563E"/>
    <w:rsid w:val="00147933"/>
    <w:rsid w:val="0015104B"/>
    <w:rsid w:val="00170511"/>
    <w:rsid w:val="00172ACC"/>
    <w:rsid w:val="00173297"/>
    <w:rsid w:val="00175A31"/>
    <w:rsid w:val="00184F0C"/>
    <w:rsid w:val="001C65AF"/>
    <w:rsid w:val="001C6D57"/>
    <w:rsid w:val="001E2E5D"/>
    <w:rsid w:val="001F43C5"/>
    <w:rsid w:val="00247265"/>
    <w:rsid w:val="00256726"/>
    <w:rsid w:val="002569C2"/>
    <w:rsid w:val="00267881"/>
    <w:rsid w:val="00290230"/>
    <w:rsid w:val="002B5D27"/>
    <w:rsid w:val="002C6D48"/>
    <w:rsid w:val="002E4F4B"/>
    <w:rsid w:val="00305188"/>
    <w:rsid w:val="00305A85"/>
    <w:rsid w:val="003065D2"/>
    <w:rsid w:val="00320A3E"/>
    <w:rsid w:val="00341437"/>
    <w:rsid w:val="00344F2F"/>
    <w:rsid w:val="00346A88"/>
    <w:rsid w:val="003478B3"/>
    <w:rsid w:val="003507E5"/>
    <w:rsid w:val="00366965"/>
    <w:rsid w:val="003A3C56"/>
    <w:rsid w:val="003A45AF"/>
    <w:rsid w:val="003A6ABB"/>
    <w:rsid w:val="003D0F2D"/>
    <w:rsid w:val="003E3C4D"/>
    <w:rsid w:val="003F20CE"/>
    <w:rsid w:val="00402CC0"/>
    <w:rsid w:val="004144EB"/>
    <w:rsid w:val="00425DC0"/>
    <w:rsid w:val="004663D8"/>
    <w:rsid w:val="00486DED"/>
    <w:rsid w:val="00494457"/>
    <w:rsid w:val="004A2262"/>
    <w:rsid w:val="004E4036"/>
    <w:rsid w:val="004F5679"/>
    <w:rsid w:val="004F5D22"/>
    <w:rsid w:val="005048AF"/>
    <w:rsid w:val="00515F9E"/>
    <w:rsid w:val="00530F7B"/>
    <w:rsid w:val="00534FEC"/>
    <w:rsid w:val="005361C1"/>
    <w:rsid w:val="005378B0"/>
    <w:rsid w:val="005425C3"/>
    <w:rsid w:val="0054612F"/>
    <w:rsid w:val="005512C0"/>
    <w:rsid w:val="00551932"/>
    <w:rsid w:val="005B06C0"/>
    <w:rsid w:val="005B360E"/>
    <w:rsid w:val="005B5C20"/>
    <w:rsid w:val="005D3664"/>
    <w:rsid w:val="005F3835"/>
    <w:rsid w:val="005F564C"/>
    <w:rsid w:val="006003A3"/>
    <w:rsid w:val="006175EA"/>
    <w:rsid w:val="0063098D"/>
    <w:rsid w:val="00642F89"/>
    <w:rsid w:val="00646181"/>
    <w:rsid w:val="006466B8"/>
    <w:rsid w:val="006601E1"/>
    <w:rsid w:val="0066768F"/>
    <w:rsid w:val="0067431E"/>
    <w:rsid w:val="006776E9"/>
    <w:rsid w:val="00684536"/>
    <w:rsid w:val="00694075"/>
    <w:rsid w:val="006A1949"/>
    <w:rsid w:val="006E11D1"/>
    <w:rsid w:val="006F2A81"/>
    <w:rsid w:val="006F76D6"/>
    <w:rsid w:val="00705780"/>
    <w:rsid w:val="00711FD3"/>
    <w:rsid w:val="007173E0"/>
    <w:rsid w:val="007256FC"/>
    <w:rsid w:val="007423B7"/>
    <w:rsid w:val="00760721"/>
    <w:rsid w:val="00771EC4"/>
    <w:rsid w:val="00772712"/>
    <w:rsid w:val="00780FAF"/>
    <w:rsid w:val="007A0A1F"/>
    <w:rsid w:val="007B5A73"/>
    <w:rsid w:val="007E33F0"/>
    <w:rsid w:val="00830C41"/>
    <w:rsid w:val="0083680B"/>
    <w:rsid w:val="0085670C"/>
    <w:rsid w:val="008569B1"/>
    <w:rsid w:val="00866468"/>
    <w:rsid w:val="00895288"/>
    <w:rsid w:val="008D4BC0"/>
    <w:rsid w:val="008E41A0"/>
    <w:rsid w:val="008F2FA0"/>
    <w:rsid w:val="008F5149"/>
    <w:rsid w:val="00931501"/>
    <w:rsid w:val="00962BE2"/>
    <w:rsid w:val="00981E36"/>
    <w:rsid w:val="009826AE"/>
    <w:rsid w:val="009C7678"/>
    <w:rsid w:val="009D5EC2"/>
    <w:rsid w:val="009E2403"/>
    <w:rsid w:val="00A007E6"/>
    <w:rsid w:val="00A10D92"/>
    <w:rsid w:val="00A22A64"/>
    <w:rsid w:val="00A359A4"/>
    <w:rsid w:val="00A426B3"/>
    <w:rsid w:val="00A46194"/>
    <w:rsid w:val="00A53332"/>
    <w:rsid w:val="00A55095"/>
    <w:rsid w:val="00A71CAB"/>
    <w:rsid w:val="00AA6EE1"/>
    <w:rsid w:val="00AA792D"/>
    <w:rsid w:val="00AB092C"/>
    <w:rsid w:val="00AD3BCA"/>
    <w:rsid w:val="00AE6F9D"/>
    <w:rsid w:val="00AF12C0"/>
    <w:rsid w:val="00AF42E4"/>
    <w:rsid w:val="00AF60C0"/>
    <w:rsid w:val="00B032BA"/>
    <w:rsid w:val="00B55409"/>
    <w:rsid w:val="00B637B0"/>
    <w:rsid w:val="00B65AF4"/>
    <w:rsid w:val="00B72164"/>
    <w:rsid w:val="00B8656E"/>
    <w:rsid w:val="00B928DF"/>
    <w:rsid w:val="00B9524E"/>
    <w:rsid w:val="00B9616A"/>
    <w:rsid w:val="00BD38DF"/>
    <w:rsid w:val="00C15949"/>
    <w:rsid w:val="00C24BF1"/>
    <w:rsid w:val="00C542E5"/>
    <w:rsid w:val="00C64500"/>
    <w:rsid w:val="00C7399F"/>
    <w:rsid w:val="00C74195"/>
    <w:rsid w:val="00C833AA"/>
    <w:rsid w:val="00CD1F4A"/>
    <w:rsid w:val="00CF40DA"/>
    <w:rsid w:val="00CF608E"/>
    <w:rsid w:val="00D265FA"/>
    <w:rsid w:val="00D43328"/>
    <w:rsid w:val="00D63F31"/>
    <w:rsid w:val="00D922EA"/>
    <w:rsid w:val="00D9252A"/>
    <w:rsid w:val="00DA4BE4"/>
    <w:rsid w:val="00DA6F6C"/>
    <w:rsid w:val="00DD7BE3"/>
    <w:rsid w:val="00E15657"/>
    <w:rsid w:val="00E34794"/>
    <w:rsid w:val="00E4223C"/>
    <w:rsid w:val="00E43B78"/>
    <w:rsid w:val="00E44702"/>
    <w:rsid w:val="00E6115D"/>
    <w:rsid w:val="00E83F52"/>
    <w:rsid w:val="00E90B03"/>
    <w:rsid w:val="00E96AF4"/>
    <w:rsid w:val="00EB6987"/>
    <w:rsid w:val="00EB799B"/>
    <w:rsid w:val="00EC18A4"/>
    <w:rsid w:val="00EE33E2"/>
    <w:rsid w:val="00EE3D88"/>
    <w:rsid w:val="00EF288F"/>
    <w:rsid w:val="00EF3409"/>
    <w:rsid w:val="00F041FF"/>
    <w:rsid w:val="00F257B1"/>
    <w:rsid w:val="00F63A1E"/>
    <w:rsid w:val="00F84BBE"/>
    <w:rsid w:val="00FB57B5"/>
    <w:rsid w:val="00FE7996"/>
    <w:rsid w:val="00FF0055"/>
    <w:rsid w:val="017D28AB"/>
    <w:rsid w:val="0371B280"/>
    <w:rsid w:val="03884976"/>
    <w:rsid w:val="0411F077"/>
    <w:rsid w:val="04286A38"/>
    <w:rsid w:val="04FCAD04"/>
    <w:rsid w:val="07797316"/>
    <w:rsid w:val="0BA42151"/>
    <w:rsid w:val="0C1DFF79"/>
    <w:rsid w:val="0D109E68"/>
    <w:rsid w:val="0FC56FC2"/>
    <w:rsid w:val="116A1540"/>
    <w:rsid w:val="12338813"/>
    <w:rsid w:val="12CCEBBC"/>
    <w:rsid w:val="1618A68B"/>
    <w:rsid w:val="16552EE9"/>
    <w:rsid w:val="1AE9338E"/>
    <w:rsid w:val="1C1F5B78"/>
    <w:rsid w:val="1C9A22E0"/>
    <w:rsid w:val="1FC20C5E"/>
    <w:rsid w:val="21095F89"/>
    <w:rsid w:val="219F25DF"/>
    <w:rsid w:val="21C7B8DB"/>
    <w:rsid w:val="256663B6"/>
    <w:rsid w:val="26B60A49"/>
    <w:rsid w:val="2A121C43"/>
    <w:rsid w:val="2E48E32E"/>
    <w:rsid w:val="3141AD58"/>
    <w:rsid w:val="32EE344B"/>
    <w:rsid w:val="32EF14D2"/>
    <w:rsid w:val="36014B53"/>
    <w:rsid w:val="38DAFE50"/>
    <w:rsid w:val="38F0A838"/>
    <w:rsid w:val="3AB8BC6A"/>
    <w:rsid w:val="3ADBD194"/>
    <w:rsid w:val="3C611A47"/>
    <w:rsid w:val="3DC21076"/>
    <w:rsid w:val="42B3D902"/>
    <w:rsid w:val="42D9C09B"/>
    <w:rsid w:val="43AD6C66"/>
    <w:rsid w:val="43B05A3B"/>
    <w:rsid w:val="440493B9"/>
    <w:rsid w:val="442844EE"/>
    <w:rsid w:val="44289E31"/>
    <w:rsid w:val="46FFB2C1"/>
    <w:rsid w:val="4767ED2C"/>
    <w:rsid w:val="4CDC143B"/>
    <w:rsid w:val="4DAE3FED"/>
    <w:rsid w:val="4DDE6C45"/>
    <w:rsid w:val="4E7241C8"/>
    <w:rsid w:val="512F3ADB"/>
    <w:rsid w:val="520DAD8C"/>
    <w:rsid w:val="5398A7F1"/>
    <w:rsid w:val="551378C8"/>
    <w:rsid w:val="56B7EE46"/>
    <w:rsid w:val="57BD2091"/>
    <w:rsid w:val="5BED5FBC"/>
    <w:rsid w:val="5CFD348B"/>
    <w:rsid w:val="5E2E2A49"/>
    <w:rsid w:val="608430AB"/>
    <w:rsid w:val="60FFD8FE"/>
    <w:rsid w:val="62486D98"/>
    <w:rsid w:val="64BC1933"/>
    <w:rsid w:val="656BBDF4"/>
    <w:rsid w:val="65A15934"/>
    <w:rsid w:val="66AB4847"/>
    <w:rsid w:val="6757CCDC"/>
    <w:rsid w:val="68AF2BAF"/>
    <w:rsid w:val="69CA448A"/>
    <w:rsid w:val="6C55CEAE"/>
    <w:rsid w:val="6CE4BE06"/>
    <w:rsid w:val="6D4245AA"/>
    <w:rsid w:val="6D6CE384"/>
    <w:rsid w:val="6DCFAE81"/>
    <w:rsid w:val="71B8F52F"/>
    <w:rsid w:val="72A45CE1"/>
    <w:rsid w:val="7374F075"/>
    <w:rsid w:val="7666E156"/>
    <w:rsid w:val="76A8B7B1"/>
    <w:rsid w:val="775529F6"/>
    <w:rsid w:val="79476C25"/>
    <w:rsid w:val="7B2E8B2F"/>
    <w:rsid w:val="7B3D2A62"/>
    <w:rsid w:val="7D71193E"/>
    <w:rsid w:val="7D7D9E42"/>
    <w:rsid w:val="7E8FB112"/>
    <w:rsid w:val="7F3FC3A7"/>
    <w:rsid w:val="7FF923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FCBC9"/>
  <w15:chartTrackingRefBased/>
  <w15:docId w15:val="{C2230E3D-A0E2-46C1-84C8-E5F97D12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60721"/>
    <w:pPr>
      <w:keepNext/>
      <w:keepLines/>
      <w:spacing w:before="240" w:after="0"/>
      <w:outlineLvl w:val="0"/>
    </w:pPr>
    <w:rPr>
      <w:rFonts w:ascii="Arial" w:hAnsi="Arial" w:eastAsiaTheme="majorEastAsia" w:cstheme="majorBidi"/>
      <w:b/>
      <w:sz w:val="36"/>
      <w:szCs w:val="32"/>
    </w:rPr>
  </w:style>
  <w:style w:type="paragraph" w:styleId="Heading2">
    <w:name w:val="heading 2"/>
    <w:basedOn w:val="Normal"/>
    <w:next w:val="Normal"/>
    <w:link w:val="Heading2Char"/>
    <w:uiPriority w:val="9"/>
    <w:unhideWhenUsed/>
    <w:qFormat/>
    <w:rsid w:val="00760721"/>
    <w:pPr>
      <w:keepNext/>
      <w:keepLines/>
      <w:spacing w:before="40" w:after="0"/>
      <w:outlineLvl w:val="1"/>
    </w:pPr>
    <w:rPr>
      <w:rFonts w:ascii="Arial" w:hAnsi="Arial" w:eastAsiaTheme="majorEastAsia" w:cstheme="majorBidi"/>
      <w:b/>
      <w:sz w:val="32"/>
      <w:szCs w:val="26"/>
    </w:rPr>
  </w:style>
  <w:style w:type="paragraph" w:styleId="Heading3">
    <w:name w:val="heading 3"/>
    <w:basedOn w:val="Normal"/>
    <w:next w:val="Normal"/>
    <w:link w:val="Heading3Char"/>
    <w:uiPriority w:val="9"/>
    <w:semiHidden/>
    <w:unhideWhenUsed/>
    <w:qFormat/>
    <w:rsid w:val="003065D2"/>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C65AF"/>
    <w:pPr>
      <w:ind w:left="720"/>
      <w:contextualSpacing/>
    </w:pPr>
  </w:style>
  <w:style w:type="character" w:styleId="Hyperlink">
    <w:name w:val="Hyperlink"/>
    <w:basedOn w:val="DefaultParagraphFont"/>
    <w:uiPriority w:val="99"/>
    <w:unhideWhenUsed/>
    <w:rsid w:val="004E4036"/>
    <w:rPr>
      <w:color w:val="0563C1" w:themeColor="hyperlink"/>
      <w:u w:val="single"/>
    </w:rPr>
  </w:style>
  <w:style w:type="character" w:styleId="UnresolvedMention">
    <w:name w:val="Unresolved Mention"/>
    <w:basedOn w:val="DefaultParagraphFont"/>
    <w:uiPriority w:val="99"/>
    <w:semiHidden/>
    <w:unhideWhenUsed/>
    <w:rsid w:val="004E4036"/>
    <w:rPr>
      <w:color w:val="605E5C"/>
      <w:shd w:val="clear" w:color="auto" w:fill="E1DFDD"/>
    </w:rPr>
  </w:style>
  <w:style w:type="paragraph" w:styleId="Header">
    <w:name w:val="header"/>
    <w:basedOn w:val="Normal"/>
    <w:link w:val="HeaderChar"/>
    <w:uiPriority w:val="99"/>
    <w:unhideWhenUsed/>
    <w:rsid w:val="006A1949"/>
    <w:pPr>
      <w:tabs>
        <w:tab w:val="center" w:pos="4513"/>
        <w:tab w:val="right" w:pos="9026"/>
      </w:tabs>
      <w:spacing w:after="0" w:line="240" w:lineRule="auto"/>
    </w:pPr>
  </w:style>
  <w:style w:type="character" w:styleId="HeaderChar" w:customStyle="1">
    <w:name w:val="Header Char"/>
    <w:basedOn w:val="DefaultParagraphFont"/>
    <w:link w:val="Header"/>
    <w:uiPriority w:val="99"/>
    <w:rsid w:val="006A1949"/>
  </w:style>
  <w:style w:type="paragraph" w:styleId="Footer">
    <w:name w:val="footer"/>
    <w:basedOn w:val="Normal"/>
    <w:link w:val="FooterChar"/>
    <w:uiPriority w:val="99"/>
    <w:unhideWhenUsed/>
    <w:rsid w:val="006A1949"/>
    <w:pPr>
      <w:tabs>
        <w:tab w:val="center" w:pos="4513"/>
        <w:tab w:val="right" w:pos="9026"/>
      </w:tabs>
      <w:spacing w:after="0" w:line="240" w:lineRule="auto"/>
    </w:pPr>
  </w:style>
  <w:style w:type="character" w:styleId="FooterChar" w:customStyle="1">
    <w:name w:val="Footer Char"/>
    <w:basedOn w:val="DefaultParagraphFont"/>
    <w:link w:val="Footer"/>
    <w:uiPriority w:val="99"/>
    <w:rsid w:val="006A1949"/>
  </w:style>
  <w:style w:type="character" w:styleId="CommentReference">
    <w:name w:val="annotation reference"/>
    <w:basedOn w:val="DefaultParagraphFont"/>
    <w:uiPriority w:val="99"/>
    <w:semiHidden/>
    <w:unhideWhenUsed/>
    <w:rsid w:val="00267881"/>
    <w:rPr>
      <w:sz w:val="16"/>
      <w:szCs w:val="16"/>
    </w:rPr>
  </w:style>
  <w:style w:type="paragraph" w:styleId="CommentText">
    <w:name w:val="annotation text"/>
    <w:basedOn w:val="Normal"/>
    <w:link w:val="CommentTextChar"/>
    <w:uiPriority w:val="99"/>
    <w:unhideWhenUsed/>
    <w:rsid w:val="00267881"/>
    <w:pPr>
      <w:spacing w:line="240" w:lineRule="auto"/>
    </w:pPr>
    <w:rPr>
      <w:sz w:val="20"/>
      <w:szCs w:val="20"/>
    </w:rPr>
  </w:style>
  <w:style w:type="character" w:styleId="CommentTextChar" w:customStyle="1">
    <w:name w:val="Comment Text Char"/>
    <w:basedOn w:val="DefaultParagraphFont"/>
    <w:link w:val="CommentText"/>
    <w:uiPriority w:val="99"/>
    <w:rsid w:val="00267881"/>
    <w:rPr>
      <w:sz w:val="20"/>
      <w:szCs w:val="20"/>
    </w:rPr>
  </w:style>
  <w:style w:type="paragraph" w:styleId="CommentSubject">
    <w:name w:val="annotation subject"/>
    <w:basedOn w:val="CommentText"/>
    <w:next w:val="CommentText"/>
    <w:link w:val="CommentSubjectChar"/>
    <w:uiPriority w:val="99"/>
    <w:semiHidden/>
    <w:unhideWhenUsed/>
    <w:rsid w:val="00267881"/>
    <w:rPr>
      <w:b/>
      <w:bCs/>
    </w:rPr>
  </w:style>
  <w:style w:type="character" w:styleId="CommentSubjectChar" w:customStyle="1">
    <w:name w:val="Comment Subject Char"/>
    <w:basedOn w:val="CommentTextChar"/>
    <w:link w:val="CommentSubject"/>
    <w:uiPriority w:val="99"/>
    <w:semiHidden/>
    <w:rsid w:val="00267881"/>
    <w:rPr>
      <w:b/>
      <w:bCs/>
      <w:sz w:val="20"/>
      <w:szCs w:val="20"/>
    </w:rPr>
  </w:style>
  <w:style w:type="paragraph" w:styleId="Revision">
    <w:name w:val="Revision"/>
    <w:hidden/>
    <w:uiPriority w:val="99"/>
    <w:semiHidden/>
    <w:rsid w:val="00267881"/>
    <w:pPr>
      <w:spacing w:after="0" w:line="240" w:lineRule="auto"/>
    </w:pPr>
  </w:style>
  <w:style w:type="character" w:styleId="Heading1Char" w:customStyle="1">
    <w:name w:val="Heading 1 Char"/>
    <w:basedOn w:val="DefaultParagraphFont"/>
    <w:link w:val="Heading1"/>
    <w:uiPriority w:val="9"/>
    <w:rsid w:val="00760721"/>
    <w:rPr>
      <w:rFonts w:ascii="Arial" w:hAnsi="Arial" w:eastAsiaTheme="majorEastAsia" w:cstheme="majorBidi"/>
      <w:b/>
      <w:sz w:val="36"/>
      <w:szCs w:val="32"/>
    </w:rPr>
  </w:style>
  <w:style w:type="character" w:styleId="Heading2Char" w:customStyle="1">
    <w:name w:val="Heading 2 Char"/>
    <w:basedOn w:val="DefaultParagraphFont"/>
    <w:link w:val="Heading2"/>
    <w:uiPriority w:val="9"/>
    <w:rsid w:val="00760721"/>
    <w:rPr>
      <w:rFonts w:ascii="Arial" w:hAnsi="Arial" w:eastAsiaTheme="majorEastAsia" w:cstheme="majorBidi"/>
      <w:b/>
      <w:sz w:val="32"/>
      <w:szCs w:val="26"/>
    </w:rPr>
  </w:style>
  <w:style w:type="character" w:styleId="Heading3Char" w:customStyle="1">
    <w:name w:val="Heading 3 Char"/>
    <w:basedOn w:val="DefaultParagraphFont"/>
    <w:link w:val="Heading3"/>
    <w:uiPriority w:val="9"/>
    <w:semiHidden/>
    <w:rsid w:val="003065D2"/>
    <w:rPr>
      <w:rFonts w:asciiTheme="majorHAnsi" w:hAnsiTheme="majorHAnsi" w:eastAsiaTheme="majorEastAsia" w:cstheme="majorBidi"/>
      <w:color w:val="1F3763" w:themeColor="accent1" w:themeShade="7F"/>
      <w:sz w:val="24"/>
      <w:szCs w:val="24"/>
    </w:rPr>
  </w:style>
  <w:style w:type="paragraph" w:styleId="TOC1">
    <w:name w:val="toc 1"/>
    <w:basedOn w:val="Normal"/>
    <w:next w:val="Normal"/>
    <w:autoRedefine/>
    <w:uiPriority w:val="39"/>
    <w:unhideWhenUsed/>
    <w:rsid w:val="00772712"/>
    <w:pPr>
      <w:spacing w:after="100"/>
    </w:pPr>
  </w:style>
  <w:style w:type="paragraph" w:styleId="TOC2">
    <w:name w:val="toc 2"/>
    <w:basedOn w:val="Normal"/>
    <w:next w:val="Normal"/>
    <w:autoRedefine/>
    <w:uiPriority w:val="39"/>
    <w:unhideWhenUsed/>
    <w:rsid w:val="00772712"/>
    <w:pPr>
      <w:spacing w:after="100"/>
      <w:ind w:left="220"/>
    </w:pPr>
  </w:style>
  <w:style w:type="paragraph" w:styleId="NormalWeb">
    <w:name w:val="Normal (Web)"/>
    <w:basedOn w:val="Normal"/>
    <w:uiPriority w:val="99"/>
    <w:semiHidden/>
    <w:unhideWhenUsed/>
    <w:rsid w:val="00091BCA"/>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theme" Target="theme/theme1.xml" Id="rId31"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microsoft.com/office/2011/relationships/people" Target="people.xml" Id="rId30" /><Relationship Type="http://schemas.openxmlformats.org/officeDocument/2006/relationships/image" Target="/media/image2.png" Id="rId779419275" /><Relationship Type="http://schemas.openxmlformats.org/officeDocument/2006/relationships/hyperlink" Target="mailto:enquiries@creativescotland.com" TargetMode="External" Id="Rc55a2e8ad32f40e9" /><Relationship Type="http://schemas.openxmlformats.org/officeDocument/2006/relationships/hyperlink" Target="http://www.contactscotland-bsl.org" TargetMode="External" Id="R08fecd15889d4634" /><Relationship Type="http://schemas.openxmlformats.org/officeDocument/2006/relationships/hyperlink" Target="mailto:AccessSupportRequests@creativescotland.com" TargetMode="External" Id="Ra141e90a4500442f" /><Relationship Type="http://schemas.openxmlformats.org/officeDocument/2006/relationships/hyperlink" Target="mailto:enquiries@creativescotland.com" TargetMode="External" Id="R47c8d6cb4de042ff" /><Relationship Type="http://schemas.openxmlformats.org/officeDocument/2006/relationships/hyperlink" Target="https://www.surveymonkey.com/r/GL6XHDX" TargetMode="External" Id="Ra1891c76229f443e" /><Relationship Type="http://schemas.openxmlformats.org/officeDocument/2006/relationships/hyperlink" Target="https://www.surveymonkey.com/r/GK7SXZP" TargetMode="External" Id="Refb9ca0c4b124cfc" /><Relationship Type="http://schemas.openxmlformats.org/officeDocument/2006/relationships/hyperlink" Target="https://www.creativescotland.com/resources-publications/applicant-and-recipient-materials/terms-and-conditions" TargetMode="External" Id="R2278214167934818" /><Relationship Type="http://schemas.openxmlformats.org/officeDocument/2006/relationships/hyperlink" Target="https://www.creativescotland.com/resources-publications/publications/policies/subsidy-control" TargetMode="External" Id="Rfdb5766791df46f1" /><Relationship Type="http://schemas.openxmlformats.org/officeDocument/2006/relationships/hyperlink" Target="https://www.creativescotland.com/privacy-policy" TargetMode="External" Id="R0c39514ebd82412e" /><Relationship Type="http://schemas.openxmlformats.org/officeDocument/2006/relationships/hyperlink" Target="mailto:dataprotection@creativescotland.com" TargetMode="External" Id="R020179a027ff40e2" /><Relationship Type="http://schemas.openxmlformats.org/officeDocument/2006/relationships/hyperlink" Target="https://ico.org.uk/make-a-complaint/" TargetMode="External" Id="R38a27eeeb2424e05" /><Relationship Type="http://schemas.openxmlformats.org/officeDocument/2006/relationships/hyperlink" Target="https://www.creativescotland.com/resources-publications/publications/policies/complaints-handling" TargetMode="External" Id="R1c78cb1aab374555" /><Relationship Type="http://schemas.openxmlformats.org/officeDocument/2006/relationships/hyperlink" Target="https://www.creativescotland.com/resources-publications/publications/policies/freedom-of-information" TargetMode="External" Id="Ra86e98c39de746da" /><Relationship Type="http://schemas.openxmlformats.org/officeDocument/2006/relationships/hyperlink" Target="https://www.foi.scot/" TargetMode="External" Id="R9346dadd3ed54fb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07e8e4d-f013-42ca-9eed-37a101d0488d" xsi:nil="true"/>
    <_Flow_SignoffStatus xmlns="0d7ce166-acc6-4f01-b8ec-4eed270bebe0" xsi:nil="true"/>
    <_ModernAudienceTargetUserField xmlns="0d7ce166-acc6-4f01-b8ec-4eed270bebe0">
      <UserInfo>
        <DisplayName/>
        <AccountId xsi:nil="true"/>
        <AccountType/>
      </UserInfo>
    </_ModernAudienceTargetUserField>
    <Poilcy xmlns="0d7ce166-acc6-4f01-b8ec-4eed270bebe0">Intranet 1</Poilcy>
    <Intranet xmlns="0d7ce166-acc6-4f01-b8ec-4eed270bebe0" xsi:nil="true"/>
    <lcf76f155ced4ddcb4097134ff3c332f xmlns="0d7ce166-acc6-4f01-b8ec-4eed270bebe0">
      <Terms xmlns="http://schemas.microsoft.com/office/infopath/2007/PartnerControls"/>
    </lcf76f155ced4ddcb4097134ff3c332f>
    <status xmlns="0d7ce166-acc6-4f01-b8ec-4eed270bebe0">true</status>
    <LeadOfficer xmlns="0d7ce166-acc6-4f01-b8ec-4eed270bebe0">
      <UserInfo>
        <DisplayName/>
        <AccountId xsi:nil="true"/>
        <AccountType/>
      </UserInfo>
    </LeadOfficer>
  </documentManagement>
</p:properties>
</file>

<file path=customXml/itemProps1.xml><?xml version="1.0" encoding="utf-8"?>
<ds:datastoreItem xmlns:ds="http://schemas.openxmlformats.org/officeDocument/2006/customXml" ds:itemID="{CCD78D63-1242-4E9A-BB27-9C3A3B066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2B3C4C-A17D-41FC-A239-261EAECBA8A4}">
  <ds:schemaRefs>
    <ds:schemaRef ds:uri="http://schemas.openxmlformats.org/officeDocument/2006/bibliography"/>
  </ds:schemaRefs>
</ds:datastoreItem>
</file>

<file path=customXml/itemProps3.xml><?xml version="1.0" encoding="utf-8"?>
<ds:datastoreItem xmlns:ds="http://schemas.openxmlformats.org/officeDocument/2006/customXml" ds:itemID="{7A6C5431-6E11-4D19-8E49-10F389C98C40}">
  <ds:schemaRefs>
    <ds:schemaRef ds:uri="http://schemas.microsoft.com/sharepoint/v3/contenttype/forms"/>
  </ds:schemaRefs>
</ds:datastoreItem>
</file>

<file path=customXml/itemProps4.xml><?xml version="1.0" encoding="utf-8"?>
<ds:datastoreItem xmlns:ds="http://schemas.openxmlformats.org/officeDocument/2006/customXml" ds:itemID="{D97187CB-9856-4BEC-88D7-6C74D05BC34A}">
  <ds:schemaRefs>
    <ds:schemaRef ds:uri="http://schemas.microsoft.com/office/2006/metadata/properties"/>
    <ds:schemaRef ds:uri="http://schemas.microsoft.com/office/infopath/2007/PartnerControls"/>
    <ds:schemaRef ds:uri="f07e8e4d-f013-42ca-9eed-37a101d0488d"/>
    <ds:schemaRef ds:uri="0d7ce166-acc6-4f01-b8ec-4eed270bebe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Bernard Regan</dc:creator>
  <keywords/>
  <dc:description/>
  <lastModifiedBy>Alison Martin</lastModifiedBy>
  <revision>3</revision>
  <dcterms:created xsi:type="dcterms:W3CDTF">2026-08-19T15:35:00.0000000Z</dcterms:created>
  <dcterms:modified xsi:type="dcterms:W3CDTF">2026-08-20T12:44:42.7124838Z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