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5AF22" w14:textId="0258BE6D" w:rsidR="00497F21" w:rsidRDefault="00497F21">
      <w:pPr>
        <w:rPr>
          <w:rFonts w:ascii="Arial" w:hAnsi="Arial" w:cs="Arial"/>
          <w:b/>
          <w:bCs/>
        </w:rPr>
      </w:pPr>
      <w:r>
        <w:rPr>
          <w:rFonts w:ascii="Arial" w:hAnsi="Arial" w:cs="Arial"/>
          <w:b/>
          <w:bCs/>
          <w:noProof/>
        </w:rPr>
        <w:drawing>
          <wp:anchor distT="0" distB="0" distL="114300" distR="114300" simplePos="0" relativeHeight="251658240" behindDoc="1" locked="0" layoutInCell="1" allowOverlap="1" wp14:anchorId="78BDE827" wp14:editId="15B3CFF4">
            <wp:simplePos x="0" y="0"/>
            <wp:positionH relativeFrom="column">
              <wp:posOffset>-121920</wp:posOffset>
            </wp:positionH>
            <wp:positionV relativeFrom="paragraph">
              <wp:posOffset>-182880</wp:posOffset>
            </wp:positionV>
            <wp:extent cx="4472940" cy="1118978"/>
            <wp:effectExtent l="0" t="0" r="0" b="0"/>
            <wp:wrapNone/>
            <wp:docPr id="98355726" name="Picture 1" descr="Screen Scot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55726" name="Picture 1" descr="Screen Scotland Log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72940" cy="1118978"/>
                    </a:xfrm>
                    <a:prstGeom prst="rect">
                      <a:avLst/>
                    </a:prstGeom>
                  </pic:spPr>
                </pic:pic>
              </a:graphicData>
            </a:graphic>
          </wp:anchor>
        </w:drawing>
      </w:r>
    </w:p>
    <w:p w14:paraId="5659C320" w14:textId="5D4F5587" w:rsidR="114064AB" w:rsidRDefault="114064AB" w:rsidP="114064AB">
      <w:pPr>
        <w:rPr>
          <w:rFonts w:ascii="Arial" w:hAnsi="Arial" w:cs="Arial"/>
          <w:b/>
          <w:bCs/>
        </w:rPr>
      </w:pPr>
    </w:p>
    <w:p w14:paraId="2CE7A464" w14:textId="4A50AF9B" w:rsidR="08150476" w:rsidRDefault="08150476"/>
    <w:p w14:paraId="0315745A" w14:textId="77777777" w:rsidR="00497F21" w:rsidRDefault="00497F21">
      <w:pPr>
        <w:rPr>
          <w:rFonts w:ascii="Arial" w:hAnsi="Arial" w:cs="Arial"/>
          <w:b/>
          <w:bCs/>
        </w:rPr>
      </w:pPr>
    </w:p>
    <w:p w14:paraId="262D0269" w14:textId="77777777" w:rsidR="00497F21" w:rsidRDefault="00497F21">
      <w:pPr>
        <w:rPr>
          <w:rFonts w:ascii="Arial" w:hAnsi="Arial" w:cs="Arial"/>
          <w:b/>
          <w:bCs/>
        </w:rPr>
      </w:pPr>
    </w:p>
    <w:p w14:paraId="2142B33A" w14:textId="0F90B539" w:rsidR="00497F21" w:rsidRDefault="00497F21">
      <w:pPr>
        <w:rPr>
          <w:rFonts w:ascii="Arial" w:hAnsi="Arial" w:cs="Arial"/>
          <w:b/>
          <w:bCs/>
        </w:rPr>
      </w:pPr>
    </w:p>
    <w:p w14:paraId="0BD976C5" w14:textId="77777777" w:rsidR="00497F21" w:rsidRDefault="00497F21">
      <w:pPr>
        <w:rPr>
          <w:rFonts w:ascii="Arial" w:hAnsi="Arial" w:cs="Arial"/>
          <w:b/>
          <w:bCs/>
        </w:rPr>
      </w:pPr>
    </w:p>
    <w:p w14:paraId="56C4D4BE" w14:textId="77777777" w:rsidR="00497F21" w:rsidRDefault="00497F21">
      <w:pPr>
        <w:rPr>
          <w:rFonts w:ascii="Arial" w:hAnsi="Arial" w:cs="Arial"/>
          <w:b/>
          <w:bCs/>
        </w:rPr>
      </w:pPr>
    </w:p>
    <w:p w14:paraId="38AA6B1D" w14:textId="77777777" w:rsidR="00497F21" w:rsidRDefault="00497F21">
      <w:pPr>
        <w:rPr>
          <w:rFonts w:ascii="Arial" w:hAnsi="Arial" w:cs="Arial"/>
          <w:b/>
          <w:bCs/>
        </w:rPr>
      </w:pPr>
    </w:p>
    <w:p w14:paraId="3A3870ED" w14:textId="77777777" w:rsidR="0044438D" w:rsidRDefault="0044438D">
      <w:pPr>
        <w:rPr>
          <w:rFonts w:ascii="Arial" w:hAnsi="Arial" w:cs="Arial"/>
          <w:b/>
          <w:bCs/>
        </w:rPr>
      </w:pPr>
    </w:p>
    <w:p w14:paraId="0B8FAB41" w14:textId="77777777" w:rsidR="0044438D" w:rsidRDefault="0044438D">
      <w:pPr>
        <w:rPr>
          <w:rFonts w:ascii="Arial" w:hAnsi="Arial" w:cs="Arial"/>
          <w:b/>
          <w:bCs/>
        </w:rPr>
      </w:pPr>
    </w:p>
    <w:p w14:paraId="1A0F27AF" w14:textId="77777777" w:rsidR="0044438D" w:rsidRDefault="0044438D">
      <w:pPr>
        <w:rPr>
          <w:rFonts w:ascii="Arial" w:hAnsi="Arial" w:cs="Arial"/>
          <w:b/>
          <w:bCs/>
        </w:rPr>
      </w:pPr>
    </w:p>
    <w:p w14:paraId="0B410BC6" w14:textId="7E85829D" w:rsidR="00497F21" w:rsidRPr="00497F21" w:rsidRDefault="00497F21">
      <w:pPr>
        <w:rPr>
          <w:rFonts w:ascii="Arial" w:hAnsi="Arial" w:cs="Arial"/>
          <w:b/>
          <w:bCs/>
          <w:sz w:val="36"/>
          <w:szCs w:val="36"/>
        </w:rPr>
      </w:pPr>
      <w:r w:rsidRPr="0044438D">
        <w:rPr>
          <w:rFonts w:ascii="Arial" w:hAnsi="Arial" w:cs="Arial"/>
          <w:b/>
          <w:bCs/>
          <w:sz w:val="48"/>
          <w:szCs w:val="48"/>
        </w:rPr>
        <w:t xml:space="preserve">Business Development Programme for Scotland’s Screen Sector </w:t>
      </w:r>
    </w:p>
    <w:p w14:paraId="5F46300C" w14:textId="2F336EAE" w:rsidR="00497F21" w:rsidRDefault="00497F21">
      <w:pPr>
        <w:rPr>
          <w:rFonts w:ascii="Arial" w:hAnsi="Arial" w:cs="Arial"/>
          <w:b/>
          <w:bCs/>
        </w:rPr>
      </w:pPr>
      <w:r w:rsidRPr="0044438D">
        <w:rPr>
          <w:rFonts w:ascii="Arial" w:hAnsi="Arial" w:cs="Arial"/>
          <w:b/>
          <w:bCs/>
          <w:sz w:val="40"/>
          <w:szCs w:val="40"/>
        </w:rPr>
        <w:t>Call for delivery partner</w:t>
      </w:r>
    </w:p>
    <w:p w14:paraId="564C909D" w14:textId="77777777" w:rsidR="00497F21" w:rsidRDefault="00497F21">
      <w:pPr>
        <w:rPr>
          <w:rFonts w:ascii="Arial" w:hAnsi="Arial" w:cs="Arial"/>
          <w:b/>
          <w:bCs/>
        </w:rPr>
      </w:pPr>
    </w:p>
    <w:p w14:paraId="27EE1DAA" w14:textId="77777777" w:rsidR="0044438D" w:rsidRDefault="0044438D">
      <w:pPr>
        <w:rPr>
          <w:rFonts w:ascii="Arial" w:hAnsi="Arial" w:cs="Arial"/>
          <w:b/>
          <w:bCs/>
        </w:rPr>
      </w:pPr>
    </w:p>
    <w:p w14:paraId="6D922FDA" w14:textId="68D7A378" w:rsidR="0044438D" w:rsidRDefault="0044438D">
      <w:pPr>
        <w:rPr>
          <w:rFonts w:ascii="Arial" w:hAnsi="Arial" w:cs="Arial"/>
          <w:b/>
          <w:bCs/>
        </w:rPr>
      </w:pPr>
    </w:p>
    <w:p w14:paraId="440E4927" w14:textId="6FFD1DC8" w:rsidR="0044438D" w:rsidRDefault="0044438D">
      <w:pPr>
        <w:rPr>
          <w:rFonts w:ascii="Arial" w:hAnsi="Arial" w:cs="Arial"/>
          <w:b/>
          <w:bCs/>
        </w:rPr>
      </w:pPr>
    </w:p>
    <w:p w14:paraId="27914E39" w14:textId="6B429538" w:rsidR="0044438D" w:rsidRDefault="0044438D">
      <w:pPr>
        <w:rPr>
          <w:rFonts w:ascii="Arial" w:hAnsi="Arial" w:cs="Arial"/>
          <w:b/>
          <w:bCs/>
        </w:rPr>
      </w:pPr>
    </w:p>
    <w:p w14:paraId="244F4DDE" w14:textId="77777777" w:rsidR="0044438D" w:rsidRDefault="0044438D">
      <w:pPr>
        <w:rPr>
          <w:rFonts w:ascii="Arial" w:hAnsi="Arial" w:cs="Arial"/>
          <w:b/>
          <w:bCs/>
        </w:rPr>
      </w:pPr>
    </w:p>
    <w:p w14:paraId="5071961F" w14:textId="77777777" w:rsidR="0044438D" w:rsidRDefault="0044438D">
      <w:pPr>
        <w:rPr>
          <w:rFonts w:ascii="Arial" w:hAnsi="Arial" w:cs="Arial"/>
          <w:b/>
          <w:bCs/>
        </w:rPr>
      </w:pPr>
    </w:p>
    <w:p w14:paraId="7985D0DA" w14:textId="77777777" w:rsidR="0044438D" w:rsidRDefault="0044438D">
      <w:pPr>
        <w:rPr>
          <w:rFonts w:ascii="Arial" w:hAnsi="Arial" w:cs="Arial"/>
          <w:b/>
          <w:bCs/>
        </w:rPr>
      </w:pPr>
    </w:p>
    <w:p w14:paraId="2881751C" w14:textId="4113DC17" w:rsidR="0044438D" w:rsidRDefault="0044438D">
      <w:pPr>
        <w:rPr>
          <w:rFonts w:ascii="Arial" w:hAnsi="Arial" w:cs="Arial"/>
          <w:b/>
          <w:bCs/>
        </w:rPr>
      </w:pPr>
    </w:p>
    <w:p w14:paraId="3F1C5AA0" w14:textId="77777777" w:rsidR="0044438D" w:rsidRDefault="0044438D">
      <w:pPr>
        <w:rPr>
          <w:rFonts w:ascii="Arial" w:hAnsi="Arial" w:cs="Arial"/>
          <w:b/>
          <w:bCs/>
        </w:rPr>
      </w:pPr>
    </w:p>
    <w:p w14:paraId="0F209759" w14:textId="5C4C2D14" w:rsidR="0044438D" w:rsidRDefault="0044438D">
      <w:pPr>
        <w:rPr>
          <w:rFonts w:ascii="Arial" w:hAnsi="Arial" w:cs="Arial"/>
          <w:b/>
          <w:bCs/>
        </w:rPr>
      </w:pPr>
    </w:p>
    <w:p w14:paraId="6A61C6DC" w14:textId="4B9D6347" w:rsidR="0044438D" w:rsidRDefault="0044438D">
      <w:pPr>
        <w:rPr>
          <w:rFonts w:ascii="Arial" w:hAnsi="Arial" w:cs="Arial"/>
          <w:b/>
          <w:bCs/>
        </w:rPr>
      </w:pPr>
    </w:p>
    <w:p w14:paraId="3B9301CD" w14:textId="01614A13" w:rsidR="0044438D" w:rsidRDefault="0044438D">
      <w:pPr>
        <w:rPr>
          <w:rFonts w:ascii="Arial" w:hAnsi="Arial" w:cs="Arial"/>
          <w:b/>
          <w:bCs/>
        </w:rPr>
      </w:pPr>
    </w:p>
    <w:p w14:paraId="7CEA36F1" w14:textId="7463652D" w:rsidR="0044438D" w:rsidRDefault="0044438D">
      <w:pPr>
        <w:rPr>
          <w:rFonts w:ascii="Arial" w:hAnsi="Arial" w:cs="Arial"/>
          <w:b/>
          <w:bCs/>
        </w:rPr>
      </w:pPr>
      <w:r>
        <w:rPr>
          <w:rFonts w:ascii="Arial" w:hAnsi="Arial" w:cs="Arial"/>
          <w:b/>
          <w:bCs/>
          <w:noProof/>
        </w:rPr>
        <w:drawing>
          <wp:anchor distT="0" distB="0" distL="114300" distR="114300" simplePos="0" relativeHeight="251658241" behindDoc="0" locked="1" layoutInCell="1" allowOverlap="1" wp14:anchorId="4CD66408" wp14:editId="279B73C5">
            <wp:simplePos x="0" y="0"/>
            <wp:positionH relativeFrom="margin">
              <wp:align>left</wp:align>
            </wp:positionH>
            <wp:positionV relativeFrom="paragraph">
              <wp:posOffset>-202565</wp:posOffset>
            </wp:positionV>
            <wp:extent cx="3808730" cy="906780"/>
            <wp:effectExtent l="0" t="0" r="1270" b="0"/>
            <wp:wrapNone/>
            <wp:docPr id="333741630" name="Picture 2" descr="Awarding funds from The National Lotte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741630" name="Picture 2" descr="Awarding funds from The National Lottery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08730" cy="906780"/>
                    </a:xfrm>
                    <a:prstGeom prst="rect">
                      <a:avLst/>
                    </a:prstGeom>
                  </pic:spPr>
                </pic:pic>
              </a:graphicData>
            </a:graphic>
            <wp14:sizeRelH relativeFrom="page">
              <wp14:pctWidth>0</wp14:pctWidth>
            </wp14:sizeRelH>
            <wp14:sizeRelV relativeFrom="page">
              <wp14:pctHeight>0</wp14:pctHeight>
            </wp14:sizeRelV>
          </wp:anchor>
        </w:drawing>
      </w:r>
    </w:p>
    <w:p w14:paraId="0BCD06FD" w14:textId="6CDF9953" w:rsidR="0044438D" w:rsidRDefault="0044438D">
      <w:pPr>
        <w:rPr>
          <w:rFonts w:ascii="Arial" w:hAnsi="Arial" w:cs="Arial"/>
          <w:b/>
          <w:bCs/>
        </w:rPr>
      </w:pPr>
    </w:p>
    <w:p w14:paraId="488B8EF3" w14:textId="77777777" w:rsidR="0044438D" w:rsidRDefault="0044438D">
      <w:pPr>
        <w:rPr>
          <w:rFonts w:ascii="Arial" w:hAnsi="Arial" w:cs="Arial"/>
          <w:b/>
          <w:bCs/>
        </w:rPr>
      </w:pPr>
    </w:p>
    <w:p w14:paraId="22A28811" w14:textId="77777777" w:rsidR="00497F21" w:rsidRDefault="00497F21">
      <w:pPr>
        <w:rPr>
          <w:rFonts w:ascii="Arial" w:hAnsi="Arial" w:cs="Arial"/>
          <w:b/>
          <w:bCs/>
        </w:rPr>
      </w:pPr>
    </w:p>
    <w:p w14:paraId="195C9829" w14:textId="3F149DE8" w:rsidR="00921266" w:rsidRPr="00921266" w:rsidRDefault="00921266" w:rsidP="00921266">
      <w:pPr>
        <w:pStyle w:val="TOC1"/>
      </w:pPr>
      <w:r w:rsidRPr="00921266">
        <w:t>Contents</w:t>
      </w:r>
    </w:p>
    <w:p w14:paraId="20FD8C04" w14:textId="055FE4B0" w:rsidR="00AF07EB" w:rsidRPr="00AF07EB" w:rsidRDefault="00921266">
      <w:pPr>
        <w:pStyle w:val="TOC1"/>
        <w:rPr>
          <w:rFonts w:asciiTheme="minorHAnsi" w:eastAsiaTheme="minorEastAsia" w:hAnsiTheme="minorHAnsi" w:cstheme="minorBidi"/>
          <w:b w:val="0"/>
          <w:bCs w:val="0"/>
          <w:noProof/>
          <w:sz w:val="18"/>
          <w:szCs w:val="18"/>
          <w:lang w:eastAsia="en-GB"/>
        </w:rPr>
      </w:pPr>
      <w:r w:rsidRPr="00AF07EB">
        <w:rPr>
          <w:b w:val="0"/>
          <w:bCs w:val="0"/>
          <w:sz w:val="18"/>
          <w:szCs w:val="18"/>
        </w:rPr>
        <w:fldChar w:fldCharType="begin"/>
      </w:r>
      <w:r w:rsidRPr="00AF07EB">
        <w:rPr>
          <w:b w:val="0"/>
          <w:bCs w:val="0"/>
          <w:sz w:val="18"/>
          <w:szCs w:val="18"/>
        </w:rPr>
        <w:instrText xml:space="preserve"> TOC \o "1-1" \h \z \u </w:instrText>
      </w:r>
      <w:r w:rsidRPr="00AF07EB">
        <w:rPr>
          <w:b w:val="0"/>
          <w:bCs w:val="0"/>
          <w:sz w:val="18"/>
          <w:szCs w:val="18"/>
        </w:rPr>
        <w:fldChar w:fldCharType="separate"/>
      </w:r>
      <w:hyperlink w:anchor="_Toc235522881" w:history="1">
        <w:r w:rsidR="00AF07EB" w:rsidRPr="00AF07EB">
          <w:rPr>
            <w:rStyle w:val="Hyperlink"/>
            <w:b w:val="0"/>
            <w:bCs w:val="0"/>
            <w:noProof/>
            <w:sz w:val="22"/>
            <w:szCs w:val="22"/>
          </w:rPr>
          <w:t>Access and Support</w:t>
        </w:r>
        <w:r w:rsidR="00AF07EB" w:rsidRPr="00AF07EB">
          <w:rPr>
            <w:b w:val="0"/>
            <w:bCs w:val="0"/>
            <w:noProof/>
            <w:webHidden/>
            <w:sz w:val="22"/>
            <w:szCs w:val="22"/>
          </w:rPr>
          <w:tab/>
        </w:r>
        <w:r w:rsidR="00AF07EB" w:rsidRPr="00AF07EB">
          <w:rPr>
            <w:b w:val="0"/>
            <w:bCs w:val="0"/>
            <w:noProof/>
            <w:webHidden/>
            <w:sz w:val="22"/>
            <w:szCs w:val="22"/>
          </w:rPr>
          <w:fldChar w:fldCharType="begin"/>
        </w:r>
        <w:r w:rsidR="00AF07EB" w:rsidRPr="00AF07EB">
          <w:rPr>
            <w:b w:val="0"/>
            <w:bCs w:val="0"/>
            <w:noProof/>
            <w:webHidden/>
            <w:sz w:val="22"/>
            <w:szCs w:val="22"/>
          </w:rPr>
          <w:instrText xml:space="preserve"> PAGEREF _Toc235522881 \h </w:instrText>
        </w:r>
        <w:r w:rsidR="00AF07EB" w:rsidRPr="00AF07EB">
          <w:rPr>
            <w:b w:val="0"/>
            <w:bCs w:val="0"/>
            <w:noProof/>
            <w:webHidden/>
            <w:sz w:val="22"/>
            <w:szCs w:val="22"/>
          </w:rPr>
        </w:r>
        <w:r w:rsidR="00AF07EB" w:rsidRPr="00AF07EB">
          <w:rPr>
            <w:b w:val="0"/>
            <w:bCs w:val="0"/>
            <w:noProof/>
            <w:webHidden/>
            <w:sz w:val="22"/>
            <w:szCs w:val="22"/>
          </w:rPr>
          <w:fldChar w:fldCharType="separate"/>
        </w:r>
        <w:r w:rsidR="00E10DB5">
          <w:rPr>
            <w:b w:val="0"/>
            <w:bCs w:val="0"/>
            <w:noProof/>
            <w:webHidden/>
            <w:sz w:val="22"/>
            <w:szCs w:val="22"/>
          </w:rPr>
          <w:t>3</w:t>
        </w:r>
        <w:r w:rsidR="00AF07EB" w:rsidRPr="00AF07EB">
          <w:rPr>
            <w:b w:val="0"/>
            <w:bCs w:val="0"/>
            <w:noProof/>
            <w:webHidden/>
            <w:sz w:val="22"/>
            <w:szCs w:val="22"/>
          </w:rPr>
          <w:fldChar w:fldCharType="end"/>
        </w:r>
      </w:hyperlink>
    </w:p>
    <w:p w14:paraId="39F133CB" w14:textId="65067BF2" w:rsidR="00AF07EB" w:rsidRPr="00AF07EB" w:rsidRDefault="00AF07EB">
      <w:pPr>
        <w:pStyle w:val="TOC1"/>
        <w:rPr>
          <w:rFonts w:asciiTheme="minorHAnsi" w:eastAsiaTheme="minorEastAsia" w:hAnsiTheme="minorHAnsi" w:cstheme="minorBidi"/>
          <w:b w:val="0"/>
          <w:bCs w:val="0"/>
          <w:noProof/>
          <w:sz w:val="18"/>
          <w:szCs w:val="18"/>
          <w:lang w:eastAsia="en-GB"/>
        </w:rPr>
      </w:pPr>
      <w:hyperlink w:anchor="_Toc235522882" w:history="1">
        <w:r w:rsidRPr="00AF07EB">
          <w:rPr>
            <w:rStyle w:val="Hyperlink"/>
            <w:b w:val="0"/>
            <w:bCs w:val="0"/>
            <w:noProof/>
            <w:sz w:val="22"/>
            <w:szCs w:val="22"/>
          </w:rPr>
          <w:t>About this opportunity</w:t>
        </w:r>
        <w:r w:rsidRPr="00AF07EB">
          <w:rPr>
            <w:b w:val="0"/>
            <w:bCs w:val="0"/>
            <w:noProof/>
            <w:webHidden/>
            <w:sz w:val="22"/>
            <w:szCs w:val="22"/>
          </w:rPr>
          <w:tab/>
        </w:r>
        <w:r w:rsidRPr="00AF07EB">
          <w:rPr>
            <w:b w:val="0"/>
            <w:bCs w:val="0"/>
            <w:noProof/>
            <w:webHidden/>
            <w:sz w:val="22"/>
            <w:szCs w:val="22"/>
          </w:rPr>
          <w:fldChar w:fldCharType="begin"/>
        </w:r>
        <w:r w:rsidRPr="00AF07EB">
          <w:rPr>
            <w:b w:val="0"/>
            <w:bCs w:val="0"/>
            <w:noProof/>
            <w:webHidden/>
            <w:sz w:val="22"/>
            <w:szCs w:val="22"/>
          </w:rPr>
          <w:instrText xml:space="preserve"> PAGEREF _Toc235522882 \h </w:instrText>
        </w:r>
        <w:r w:rsidRPr="00AF07EB">
          <w:rPr>
            <w:b w:val="0"/>
            <w:bCs w:val="0"/>
            <w:noProof/>
            <w:webHidden/>
            <w:sz w:val="22"/>
            <w:szCs w:val="22"/>
          </w:rPr>
        </w:r>
        <w:r w:rsidRPr="00AF07EB">
          <w:rPr>
            <w:b w:val="0"/>
            <w:bCs w:val="0"/>
            <w:noProof/>
            <w:webHidden/>
            <w:sz w:val="22"/>
            <w:szCs w:val="22"/>
          </w:rPr>
          <w:fldChar w:fldCharType="separate"/>
        </w:r>
        <w:r w:rsidR="00E10DB5">
          <w:rPr>
            <w:b w:val="0"/>
            <w:bCs w:val="0"/>
            <w:noProof/>
            <w:webHidden/>
            <w:sz w:val="22"/>
            <w:szCs w:val="22"/>
          </w:rPr>
          <w:t>4</w:t>
        </w:r>
        <w:r w:rsidRPr="00AF07EB">
          <w:rPr>
            <w:b w:val="0"/>
            <w:bCs w:val="0"/>
            <w:noProof/>
            <w:webHidden/>
            <w:sz w:val="22"/>
            <w:szCs w:val="22"/>
          </w:rPr>
          <w:fldChar w:fldCharType="end"/>
        </w:r>
      </w:hyperlink>
    </w:p>
    <w:p w14:paraId="755CD161" w14:textId="27F265BE" w:rsidR="00AF07EB" w:rsidRPr="00AF07EB" w:rsidRDefault="00AF07EB">
      <w:pPr>
        <w:pStyle w:val="TOC1"/>
        <w:rPr>
          <w:rFonts w:asciiTheme="minorHAnsi" w:eastAsiaTheme="minorEastAsia" w:hAnsiTheme="minorHAnsi" w:cstheme="minorBidi"/>
          <w:b w:val="0"/>
          <w:bCs w:val="0"/>
          <w:noProof/>
          <w:sz w:val="18"/>
          <w:szCs w:val="18"/>
          <w:lang w:eastAsia="en-GB"/>
        </w:rPr>
      </w:pPr>
      <w:hyperlink w:anchor="_Toc235522883" w:history="1">
        <w:r w:rsidRPr="00AF07EB">
          <w:rPr>
            <w:rStyle w:val="Hyperlink"/>
            <w:b w:val="0"/>
            <w:bCs w:val="0"/>
            <w:noProof/>
            <w:sz w:val="22"/>
            <w:szCs w:val="22"/>
          </w:rPr>
          <w:t>Budget</w:t>
        </w:r>
        <w:r w:rsidRPr="00AF07EB">
          <w:rPr>
            <w:b w:val="0"/>
            <w:bCs w:val="0"/>
            <w:noProof/>
            <w:webHidden/>
            <w:sz w:val="22"/>
            <w:szCs w:val="22"/>
          </w:rPr>
          <w:tab/>
        </w:r>
        <w:r w:rsidRPr="00AF07EB">
          <w:rPr>
            <w:b w:val="0"/>
            <w:bCs w:val="0"/>
            <w:noProof/>
            <w:webHidden/>
            <w:sz w:val="22"/>
            <w:szCs w:val="22"/>
          </w:rPr>
          <w:fldChar w:fldCharType="begin"/>
        </w:r>
        <w:r w:rsidRPr="00AF07EB">
          <w:rPr>
            <w:b w:val="0"/>
            <w:bCs w:val="0"/>
            <w:noProof/>
            <w:webHidden/>
            <w:sz w:val="22"/>
            <w:szCs w:val="22"/>
          </w:rPr>
          <w:instrText xml:space="preserve"> PAGEREF _Toc235522883 \h </w:instrText>
        </w:r>
        <w:r w:rsidRPr="00AF07EB">
          <w:rPr>
            <w:b w:val="0"/>
            <w:bCs w:val="0"/>
            <w:noProof/>
            <w:webHidden/>
            <w:sz w:val="22"/>
            <w:szCs w:val="22"/>
          </w:rPr>
        </w:r>
        <w:r w:rsidRPr="00AF07EB">
          <w:rPr>
            <w:b w:val="0"/>
            <w:bCs w:val="0"/>
            <w:noProof/>
            <w:webHidden/>
            <w:sz w:val="22"/>
            <w:szCs w:val="22"/>
          </w:rPr>
          <w:fldChar w:fldCharType="separate"/>
        </w:r>
        <w:r w:rsidR="00E10DB5">
          <w:rPr>
            <w:b w:val="0"/>
            <w:bCs w:val="0"/>
            <w:noProof/>
            <w:webHidden/>
            <w:sz w:val="22"/>
            <w:szCs w:val="22"/>
          </w:rPr>
          <w:t>7</w:t>
        </w:r>
        <w:r w:rsidRPr="00AF07EB">
          <w:rPr>
            <w:b w:val="0"/>
            <w:bCs w:val="0"/>
            <w:noProof/>
            <w:webHidden/>
            <w:sz w:val="22"/>
            <w:szCs w:val="22"/>
          </w:rPr>
          <w:fldChar w:fldCharType="end"/>
        </w:r>
      </w:hyperlink>
    </w:p>
    <w:p w14:paraId="04D95FE4" w14:textId="447092CC" w:rsidR="00AF07EB" w:rsidRPr="00AF07EB" w:rsidRDefault="00AF07EB">
      <w:pPr>
        <w:pStyle w:val="TOC1"/>
        <w:rPr>
          <w:rFonts w:asciiTheme="minorHAnsi" w:eastAsiaTheme="minorEastAsia" w:hAnsiTheme="minorHAnsi" w:cstheme="minorBidi"/>
          <w:b w:val="0"/>
          <w:bCs w:val="0"/>
          <w:noProof/>
          <w:sz w:val="18"/>
          <w:szCs w:val="18"/>
          <w:lang w:eastAsia="en-GB"/>
        </w:rPr>
      </w:pPr>
      <w:hyperlink w:anchor="_Toc235522884" w:history="1">
        <w:r w:rsidRPr="00AF07EB">
          <w:rPr>
            <w:rStyle w:val="Hyperlink"/>
            <w:b w:val="0"/>
            <w:bCs w:val="0"/>
            <w:noProof/>
            <w:sz w:val="22"/>
            <w:szCs w:val="22"/>
          </w:rPr>
          <w:t>Timeline</w:t>
        </w:r>
        <w:r w:rsidRPr="00AF07EB">
          <w:rPr>
            <w:b w:val="0"/>
            <w:bCs w:val="0"/>
            <w:noProof/>
            <w:webHidden/>
            <w:sz w:val="22"/>
            <w:szCs w:val="22"/>
          </w:rPr>
          <w:tab/>
        </w:r>
        <w:r w:rsidRPr="00AF07EB">
          <w:rPr>
            <w:b w:val="0"/>
            <w:bCs w:val="0"/>
            <w:noProof/>
            <w:webHidden/>
            <w:sz w:val="22"/>
            <w:szCs w:val="22"/>
          </w:rPr>
          <w:fldChar w:fldCharType="begin"/>
        </w:r>
        <w:r w:rsidRPr="00AF07EB">
          <w:rPr>
            <w:b w:val="0"/>
            <w:bCs w:val="0"/>
            <w:noProof/>
            <w:webHidden/>
            <w:sz w:val="22"/>
            <w:szCs w:val="22"/>
          </w:rPr>
          <w:instrText xml:space="preserve"> PAGEREF _Toc235522884 \h </w:instrText>
        </w:r>
        <w:r w:rsidRPr="00AF07EB">
          <w:rPr>
            <w:b w:val="0"/>
            <w:bCs w:val="0"/>
            <w:noProof/>
            <w:webHidden/>
            <w:sz w:val="22"/>
            <w:szCs w:val="22"/>
          </w:rPr>
        </w:r>
        <w:r w:rsidRPr="00AF07EB">
          <w:rPr>
            <w:b w:val="0"/>
            <w:bCs w:val="0"/>
            <w:noProof/>
            <w:webHidden/>
            <w:sz w:val="22"/>
            <w:szCs w:val="22"/>
          </w:rPr>
          <w:fldChar w:fldCharType="separate"/>
        </w:r>
        <w:r w:rsidR="00E10DB5">
          <w:rPr>
            <w:b w:val="0"/>
            <w:bCs w:val="0"/>
            <w:noProof/>
            <w:webHidden/>
            <w:sz w:val="22"/>
            <w:szCs w:val="22"/>
          </w:rPr>
          <w:t>7</w:t>
        </w:r>
        <w:r w:rsidRPr="00AF07EB">
          <w:rPr>
            <w:b w:val="0"/>
            <w:bCs w:val="0"/>
            <w:noProof/>
            <w:webHidden/>
            <w:sz w:val="22"/>
            <w:szCs w:val="22"/>
          </w:rPr>
          <w:fldChar w:fldCharType="end"/>
        </w:r>
      </w:hyperlink>
    </w:p>
    <w:p w14:paraId="224065CD" w14:textId="3458C22E" w:rsidR="00AF07EB" w:rsidRPr="00AF07EB" w:rsidRDefault="00AF07EB">
      <w:pPr>
        <w:pStyle w:val="TOC1"/>
        <w:rPr>
          <w:rFonts w:asciiTheme="minorHAnsi" w:eastAsiaTheme="minorEastAsia" w:hAnsiTheme="minorHAnsi" w:cstheme="minorBidi"/>
          <w:b w:val="0"/>
          <w:bCs w:val="0"/>
          <w:noProof/>
          <w:sz w:val="18"/>
          <w:szCs w:val="18"/>
          <w:lang w:eastAsia="en-GB"/>
        </w:rPr>
      </w:pPr>
      <w:hyperlink w:anchor="_Toc235522885" w:history="1">
        <w:r w:rsidRPr="00AF07EB">
          <w:rPr>
            <w:rStyle w:val="Hyperlink"/>
            <w:b w:val="0"/>
            <w:bCs w:val="0"/>
            <w:noProof/>
            <w:sz w:val="22"/>
            <w:szCs w:val="22"/>
          </w:rPr>
          <w:t>The Delivery Partner – Eligibility Criteria</w:t>
        </w:r>
        <w:r w:rsidRPr="00AF07EB">
          <w:rPr>
            <w:b w:val="0"/>
            <w:bCs w:val="0"/>
            <w:noProof/>
            <w:webHidden/>
            <w:sz w:val="22"/>
            <w:szCs w:val="22"/>
          </w:rPr>
          <w:tab/>
        </w:r>
        <w:r w:rsidRPr="00AF07EB">
          <w:rPr>
            <w:b w:val="0"/>
            <w:bCs w:val="0"/>
            <w:noProof/>
            <w:webHidden/>
            <w:sz w:val="22"/>
            <w:szCs w:val="22"/>
          </w:rPr>
          <w:fldChar w:fldCharType="begin"/>
        </w:r>
        <w:r w:rsidRPr="00AF07EB">
          <w:rPr>
            <w:b w:val="0"/>
            <w:bCs w:val="0"/>
            <w:noProof/>
            <w:webHidden/>
            <w:sz w:val="22"/>
            <w:szCs w:val="22"/>
          </w:rPr>
          <w:instrText xml:space="preserve"> PAGEREF _Toc235522885 \h </w:instrText>
        </w:r>
        <w:r w:rsidRPr="00AF07EB">
          <w:rPr>
            <w:b w:val="0"/>
            <w:bCs w:val="0"/>
            <w:noProof/>
            <w:webHidden/>
            <w:sz w:val="22"/>
            <w:szCs w:val="22"/>
          </w:rPr>
        </w:r>
        <w:r w:rsidRPr="00AF07EB">
          <w:rPr>
            <w:b w:val="0"/>
            <w:bCs w:val="0"/>
            <w:noProof/>
            <w:webHidden/>
            <w:sz w:val="22"/>
            <w:szCs w:val="22"/>
          </w:rPr>
          <w:fldChar w:fldCharType="separate"/>
        </w:r>
        <w:r w:rsidR="00E10DB5">
          <w:rPr>
            <w:b w:val="0"/>
            <w:bCs w:val="0"/>
            <w:noProof/>
            <w:webHidden/>
            <w:sz w:val="22"/>
            <w:szCs w:val="22"/>
          </w:rPr>
          <w:t>8</w:t>
        </w:r>
        <w:r w:rsidRPr="00AF07EB">
          <w:rPr>
            <w:b w:val="0"/>
            <w:bCs w:val="0"/>
            <w:noProof/>
            <w:webHidden/>
            <w:sz w:val="22"/>
            <w:szCs w:val="22"/>
          </w:rPr>
          <w:fldChar w:fldCharType="end"/>
        </w:r>
      </w:hyperlink>
    </w:p>
    <w:p w14:paraId="1B8E3740" w14:textId="3CFF3B52" w:rsidR="00AF07EB" w:rsidRPr="00AF07EB" w:rsidRDefault="00AF07EB">
      <w:pPr>
        <w:pStyle w:val="TOC1"/>
        <w:rPr>
          <w:rFonts w:asciiTheme="minorHAnsi" w:eastAsiaTheme="minorEastAsia" w:hAnsiTheme="minorHAnsi" w:cstheme="minorBidi"/>
          <w:b w:val="0"/>
          <w:bCs w:val="0"/>
          <w:noProof/>
          <w:sz w:val="18"/>
          <w:szCs w:val="18"/>
          <w:lang w:eastAsia="en-GB"/>
        </w:rPr>
      </w:pPr>
      <w:hyperlink w:anchor="_Toc235522886" w:history="1">
        <w:r w:rsidRPr="00AF07EB">
          <w:rPr>
            <w:rStyle w:val="Hyperlink"/>
            <w:b w:val="0"/>
            <w:bCs w:val="0"/>
            <w:noProof/>
            <w:sz w:val="22"/>
            <w:szCs w:val="22"/>
          </w:rPr>
          <w:t>Deliverables</w:t>
        </w:r>
        <w:r w:rsidRPr="00AF07EB">
          <w:rPr>
            <w:b w:val="0"/>
            <w:bCs w:val="0"/>
            <w:noProof/>
            <w:webHidden/>
            <w:sz w:val="22"/>
            <w:szCs w:val="22"/>
          </w:rPr>
          <w:tab/>
        </w:r>
        <w:r w:rsidRPr="00AF07EB">
          <w:rPr>
            <w:b w:val="0"/>
            <w:bCs w:val="0"/>
            <w:noProof/>
            <w:webHidden/>
            <w:sz w:val="22"/>
            <w:szCs w:val="22"/>
          </w:rPr>
          <w:fldChar w:fldCharType="begin"/>
        </w:r>
        <w:r w:rsidRPr="00AF07EB">
          <w:rPr>
            <w:b w:val="0"/>
            <w:bCs w:val="0"/>
            <w:noProof/>
            <w:webHidden/>
            <w:sz w:val="22"/>
            <w:szCs w:val="22"/>
          </w:rPr>
          <w:instrText xml:space="preserve"> PAGEREF _Toc235522886 \h </w:instrText>
        </w:r>
        <w:r w:rsidRPr="00AF07EB">
          <w:rPr>
            <w:b w:val="0"/>
            <w:bCs w:val="0"/>
            <w:noProof/>
            <w:webHidden/>
            <w:sz w:val="22"/>
            <w:szCs w:val="22"/>
          </w:rPr>
        </w:r>
        <w:r w:rsidRPr="00AF07EB">
          <w:rPr>
            <w:b w:val="0"/>
            <w:bCs w:val="0"/>
            <w:noProof/>
            <w:webHidden/>
            <w:sz w:val="22"/>
            <w:szCs w:val="22"/>
          </w:rPr>
          <w:fldChar w:fldCharType="separate"/>
        </w:r>
        <w:r w:rsidR="00E10DB5">
          <w:rPr>
            <w:b w:val="0"/>
            <w:bCs w:val="0"/>
            <w:noProof/>
            <w:webHidden/>
            <w:sz w:val="22"/>
            <w:szCs w:val="22"/>
          </w:rPr>
          <w:t>9</w:t>
        </w:r>
        <w:r w:rsidRPr="00AF07EB">
          <w:rPr>
            <w:b w:val="0"/>
            <w:bCs w:val="0"/>
            <w:noProof/>
            <w:webHidden/>
            <w:sz w:val="22"/>
            <w:szCs w:val="22"/>
          </w:rPr>
          <w:fldChar w:fldCharType="end"/>
        </w:r>
      </w:hyperlink>
    </w:p>
    <w:p w14:paraId="39EA5A8E" w14:textId="044DB49B" w:rsidR="00AF07EB" w:rsidRPr="00AF07EB" w:rsidRDefault="00AF07EB">
      <w:pPr>
        <w:pStyle w:val="TOC1"/>
        <w:rPr>
          <w:rFonts w:asciiTheme="minorHAnsi" w:eastAsiaTheme="minorEastAsia" w:hAnsiTheme="minorHAnsi" w:cstheme="minorBidi"/>
          <w:b w:val="0"/>
          <w:bCs w:val="0"/>
          <w:noProof/>
          <w:sz w:val="18"/>
          <w:szCs w:val="18"/>
          <w:lang w:eastAsia="en-GB"/>
        </w:rPr>
      </w:pPr>
      <w:hyperlink w:anchor="_Toc235522887" w:history="1">
        <w:r w:rsidRPr="00AF07EB">
          <w:rPr>
            <w:rStyle w:val="Hyperlink"/>
            <w:b w:val="0"/>
            <w:bCs w:val="0"/>
            <w:noProof/>
            <w:sz w:val="22"/>
            <w:szCs w:val="22"/>
          </w:rPr>
          <w:t>How to apply</w:t>
        </w:r>
        <w:r w:rsidRPr="00AF07EB">
          <w:rPr>
            <w:b w:val="0"/>
            <w:bCs w:val="0"/>
            <w:noProof/>
            <w:webHidden/>
            <w:sz w:val="22"/>
            <w:szCs w:val="22"/>
          </w:rPr>
          <w:tab/>
        </w:r>
        <w:r w:rsidRPr="00AF07EB">
          <w:rPr>
            <w:b w:val="0"/>
            <w:bCs w:val="0"/>
            <w:noProof/>
            <w:webHidden/>
            <w:sz w:val="22"/>
            <w:szCs w:val="22"/>
          </w:rPr>
          <w:fldChar w:fldCharType="begin"/>
        </w:r>
        <w:r w:rsidRPr="00AF07EB">
          <w:rPr>
            <w:b w:val="0"/>
            <w:bCs w:val="0"/>
            <w:noProof/>
            <w:webHidden/>
            <w:sz w:val="22"/>
            <w:szCs w:val="22"/>
          </w:rPr>
          <w:instrText xml:space="preserve"> PAGEREF _Toc235522887 \h </w:instrText>
        </w:r>
        <w:r w:rsidRPr="00AF07EB">
          <w:rPr>
            <w:b w:val="0"/>
            <w:bCs w:val="0"/>
            <w:noProof/>
            <w:webHidden/>
            <w:sz w:val="22"/>
            <w:szCs w:val="22"/>
          </w:rPr>
        </w:r>
        <w:r w:rsidRPr="00AF07EB">
          <w:rPr>
            <w:b w:val="0"/>
            <w:bCs w:val="0"/>
            <w:noProof/>
            <w:webHidden/>
            <w:sz w:val="22"/>
            <w:szCs w:val="22"/>
          </w:rPr>
          <w:fldChar w:fldCharType="separate"/>
        </w:r>
        <w:r w:rsidR="00E10DB5">
          <w:rPr>
            <w:b w:val="0"/>
            <w:bCs w:val="0"/>
            <w:noProof/>
            <w:webHidden/>
            <w:sz w:val="22"/>
            <w:szCs w:val="22"/>
          </w:rPr>
          <w:t>9</w:t>
        </w:r>
        <w:r w:rsidRPr="00AF07EB">
          <w:rPr>
            <w:b w:val="0"/>
            <w:bCs w:val="0"/>
            <w:noProof/>
            <w:webHidden/>
            <w:sz w:val="22"/>
            <w:szCs w:val="22"/>
          </w:rPr>
          <w:fldChar w:fldCharType="end"/>
        </w:r>
      </w:hyperlink>
    </w:p>
    <w:p w14:paraId="6EA0DE49" w14:textId="58F8AA6C" w:rsidR="00AF07EB" w:rsidRPr="00AF07EB" w:rsidRDefault="00AF07EB">
      <w:pPr>
        <w:pStyle w:val="TOC1"/>
        <w:rPr>
          <w:rFonts w:asciiTheme="minorHAnsi" w:eastAsiaTheme="minorEastAsia" w:hAnsiTheme="minorHAnsi" w:cstheme="minorBidi"/>
          <w:b w:val="0"/>
          <w:bCs w:val="0"/>
          <w:noProof/>
          <w:sz w:val="18"/>
          <w:szCs w:val="18"/>
          <w:lang w:eastAsia="en-GB"/>
        </w:rPr>
      </w:pPr>
      <w:hyperlink w:anchor="_Toc235522888" w:history="1">
        <w:r w:rsidRPr="00AF07EB">
          <w:rPr>
            <w:rStyle w:val="Hyperlink"/>
            <w:b w:val="0"/>
            <w:bCs w:val="0"/>
            <w:noProof/>
            <w:sz w:val="22"/>
            <w:szCs w:val="22"/>
          </w:rPr>
          <w:t>Decision Making Process</w:t>
        </w:r>
        <w:r w:rsidRPr="00AF07EB">
          <w:rPr>
            <w:b w:val="0"/>
            <w:bCs w:val="0"/>
            <w:noProof/>
            <w:webHidden/>
            <w:sz w:val="22"/>
            <w:szCs w:val="22"/>
          </w:rPr>
          <w:tab/>
        </w:r>
        <w:r w:rsidRPr="00AF07EB">
          <w:rPr>
            <w:b w:val="0"/>
            <w:bCs w:val="0"/>
            <w:noProof/>
            <w:webHidden/>
            <w:sz w:val="22"/>
            <w:szCs w:val="22"/>
          </w:rPr>
          <w:fldChar w:fldCharType="begin"/>
        </w:r>
        <w:r w:rsidRPr="00AF07EB">
          <w:rPr>
            <w:b w:val="0"/>
            <w:bCs w:val="0"/>
            <w:noProof/>
            <w:webHidden/>
            <w:sz w:val="22"/>
            <w:szCs w:val="22"/>
          </w:rPr>
          <w:instrText xml:space="preserve"> PAGEREF _Toc235522888 \h </w:instrText>
        </w:r>
        <w:r w:rsidRPr="00AF07EB">
          <w:rPr>
            <w:b w:val="0"/>
            <w:bCs w:val="0"/>
            <w:noProof/>
            <w:webHidden/>
            <w:sz w:val="22"/>
            <w:szCs w:val="22"/>
          </w:rPr>
        </w:r>
        <w:r w:rsidRPr="00AF07EB">
          <w:rPr>
            <w:b w:val="0"/>
            <w:bCs w:val="0"/>
            <w:noProof/>
            <w:webHidden/>
            <w:sz w:val="22"/>
            <w:szCs w:val="22"/>
          </w:rPr>
          <w:fldChar w:fldCharType="separate"/>
        </w:r>
        <w:r w:rsidR="00E10DB5">
          <w:rPr>
            <w:b w:val="0"/>
            <w:bCs w:val="0"/>
            <w:noProof/>
            <w:webHidden/>
            <w:sz w:val="22"/>
            <w:szCs w:val="22"/>
          </w:rPr>
          <w:t>10</w:t>
        </w:r>
        <w:r w:rsidRPr="00AF07EB">
          <w:rPr>
            <w:b w:val="0"/>
            <w:bCs w:val="0"/>
            <w:noProof/>
            <w:webHidden/>
            <w:sz w:val="22"/>
            <w:szCs w:val="22"/>
          </w:rPr>
          <w:fldChar w:fldCharType="end"/>
        </w:r>
      </w:hyperlink>
    </w:p>
    <w:p w14:paraId="2C7C9B85" w14:textId="0A978ABE" w:rsidR="00AF07EB" w:rsidRPr="00AF07EB" w:rsidRDefault="00AF07EB">
      <w:pPr>
        <w:pStyle w:val="TOC1"/>
        <w:rPr>
          <w:rFonts w:asciiTheme="minorHAnsi" w:eastAsiaTheme="minorEastAsia" w:hAnsiTheme="minorHAnsi" w:cstheme="minorBidi"/>
          <w:b w:val="0"/>
          <w:bCs w:val="0"/>
          <w:noProof/>
          <w:sz w:val="18"/>
          <w:szCs w:val="18"/>
          <w:lang w:eastAsia="en-GB"/>
        </w:rPr>
      </w:pPr>
      <w:hyperlink w:anchor="_Toc235522889" w:history="1">
        <w:r w:rsidRPr="00AF07EB">
          <w:rPr>
            <w:rStyle w:val="Hyperlink"/>
            <w:b w:val="0"/>
            <w:bCs w:val="0"/>
            <w:noProof/>
            <w:sz w:val="22"/>
            <w:szCs w:val="22"/>
          </w:rPr>
          <w:t>Appendix 1: Legal and Compliance Requirements</w:t>
        </w:r>
        <w:r w:rsidRPr="00AF07EB">
          <w:rPr>
            <w:b w:val="0"/>
            <w:bCs w:val="0"/>
            <w:noProof/>
            <w:webHidden/>
            <w:sz w:val="22"/>
            <w:szCs w:val="22"/>
          </w:rPr>
          <w:tab/>
        </w:r>
        <w:r w:rsidRPr="00AF07EB">
          <w:rPr>
            <w:b w:val="0"/>
            <w:bCs w:val="0"/>
            <w:noProof/>
            <w:webHidden/>
            <w:sz w:val="22"/>
            <w:szCs w:val="22"/>
          </w:rPr>
          <w:fldChar w:fldCharType="begin"/>
        </w:r>
        <w:r w:rsidRPr="00AF07EB">
          <w:rPr>
            <w:b w:val="0"/>
            <w:bCs w:val="0"/>
            <w:noProof/>
            <w:webHidden/>
            <w:sz w:val="22"/>
            <w:szCs w:val="22"/>
          </w:rPr>
          <w:instrText xml:space="preserve"> PAGEREF _Toc235522889 \h </w:instrText>
        </w:r>
        <w:r w:rsidRPr="00AF07EB">
          <w:rPr>
            <w:b w:val="0"/>
            <w:bCs w:val="0"/>
            <w:noProof/>
            <w:webHidden/>
            <w:sz w:val="22"/>
            <w:szCs w:val="22"/>
          </w:rPr>
        </w:r>
        <w:r w:rsidRPr="00AF07EB">
          <w:rPr>
            <w:b w:val="0"/>
            <w:bCs w:val="0"/>
            <w:noProof/>
            <w:webHidden/>
            <w:sz w:val="22"/>
            <w:szCs w:val="22"/>
          </w:rPr>
          <w:fldChar w:fldCharType="separate"/>
        </w:r>
        <w:r w:rsidR="00E10DB5">
          <w:rPr>
            <w:b w:val="0"/>
            <w:bCs w:val="0"/>
            <w:noProof/>
            <w:webHidden/>
            <w:sz w:val="22"/>
            <w:szCs w:val="22"/>
          </w:rPr>
          <w:t>12</w:t>
        </w:r>
        <w:r w:rsidRPr="00AF07EB">
          <w:rPr>
            <w:b w:val="0"/>
            <w:bCs w:val="0"/>
            <w:noProof/>
            <w:webHidden/>
            <w:sz w:val="22"/>
            <w:szCs w:val="22"/>
          </w:rPr>
          <w:fldChar w:fldCharType="end"/>
        </w:r>
      </w:hyperlink>
    </w:p>
    <w:p w14:paraId="30727FE2" w14:textId="12FA16BF" w:rsidR="00AF07EB" w:rsidRDefault="00921266" w:rsidP="00C61C12">
      <w:pPr>
        <w:pStyle w:val="Heading1"/>
        <w:rPr>
          <w:rFonts w:cs="Arial"/>
          <w:b w:val="0"/>
          <w:sz w:val="18"/>
          <w:szCs w:val="18"/>
        </w:rPr>
      </w:pPr>
      <w:r w:rsidRPr="00AF07EB">
        <w:rPr>
          <w:rFonts w:cs="Arial"/>
          <w:b w:val="0"/>
          <w:sz w:val="18"/>
          <w:szCs w:val="18"/>
        </w:rPr>
        <w:fldChar w:fldCharType="end"/>
      </w:r>
    </w:p>
    <w:p w14:paraId="4A505503" w14:textId="77777777" w:rsidR="00AF07EB" w:rsidRDefault="00AF07EB" w:rsidP="00AF07EB"/>
    <w:p w14:paraId="7B7FB0DD" w14:textId="77777777" w:rsidR="00AF07EB" w:rsidRDefault="00AF07EB" w:rsidP="00AF07EB"/>
    <w:p w14:paraId="5C526817" w14:textId="77777777" w:rsidR="00AF07EB" w:rsidRDefault="00AF07EB" w:rsidP="00AF07EB"/>
    <w:p w14:paraId="469595E8" w14:textId="77777777" w:rsidR="00AF07EB" w:rsidRDefault="00AF07EB" w:rsidP="00AF07EB"/>
    <w:p w14:paraId="1095AD56" w14:textId="77777777" w:rsidR="00AF07EB" w:rsidRDefault="00AF07EB" w:rsidP="00AF07EB"/>
    <w:p w14:paraId="598B30CA" w14:textId="77777777" w:rsidR="00AF07EB" w:rsidRDefault="00AF07EB" w:rsidP="00AF07EB"/>
    <w:p w14:paraId="436274BD" w14:textId="77777777" w:rsidR="00AF07EB" w:rsidRDefault="00AF07EB" w:rsidP="00AF07EB"/>
    <w:p w14:paraId="38BF197C" w14:textId="77777777" w:rsidR="00AF07EB" w:rsidRDefault="00AF07EB" w:rsidP="00AF07EB"/>
    <w:p w14:paraId="68D53F80" w14:textId="77777777" w:rsidR="00AF07EB" w:rsidRDefault="00AF07EB" w:rsidP="00AF07EB"/>
    <w:p w14:paraId="7842AA3D" w14:textId="77777777" w:rsidR="00AF07EB" w:rsidRPr="00AF07EB" w:rsidRDefault="00AF07EB" w:rsidP="00AF07EB"/>
    <w:p w14:paraId="06BEAD2D" w14:textId="77777777" w:rsidR="00E10DB5" w:rsidRDefault="00E10DB5" w:rsidP="00E10DB5"/>
    <w:p w14:paraId="481B2A5E" w14:textId="77777777" w:rsidR="00E10DB5" w:rsidRDefault="00E10DB5" w:rsidP="00E10DB5"/>
    <w:p w14:paraId="747DEC12" w14:textId="77777777" w:rsidR="00E10DB5" w:rsidRDefault="00E10DB5" w:rsidP="00E10DB5"/>
    <w:p w14:paraId="45BF6837" w14:textId="77777777" w:rsidR="00E10DB5" w:rsidRDefault="00E10DB5" w:rsidP="00E10DB5"/>
    <w:p w14:paraId="410ACD89" w14:textId="77777777" w:rsidR="00E10DB5" w:rsidRDefault="00E10DB5" w:rsidP="00E10DB5"/>
    <w:p w14:paraId="67D4CBF9" w14:textId="77777777" w:rsidR="00E10DB5" w:rsidRPr="00E10DB5" w:rsidRDefault="00E10DB5" w:rsidP="00E10DB5"/>
    <w:p w14:paraId="59720805" w14:textId="77777777" w:rsidR="00AF07EB" w:rsidRDefault="00AF07EB" w:rsidP="00AF07EB"/>
    <w:p w14:paraId="571D119D" w14:textId="77777777" w:rsidR="00AF07EB" w:rsidRDefault="00AF07EB" w:rsidP="00AF07EB"/>
    <w:p w14:paraId="6B8573B2" w14:textId="77777777" w:rsidR="00AF07EB" w:rsidRPr="00AF07EB" w:rsidRDefault="00AF07EB" w:rsidP="00AF07EB"/>
    <w:p w14:paraId="7D2A2281" w14:textId="0102092E" w:rsidR="00C61C12" w:rsidRPr="00C61C12" w:rsidRDefault="00C61C12" w:rsidP="00C61C12">
      <w:pPr>
        <w:pStyle w:val="Heading1"/>
      </w:pPr>
      <w:bookmarkStart w:id="0" w:name="_Toc235522881"/>
      <w:r w:rsidRPr="00C61C12">
        <w:lastRenderedPageBreak/>
        <w:t>Access and Support</w:t>
      </w:r>
      <w:bookmarkEnd w:id="0"/>
    </w:p>
    <w:p w14:paraId="002541BD" w14:textId="5D789ECC" w:rsidR="00C61C12" w:rsidRPr="00C61C12" w:rsidRDefault="00C61C12" w:rsidP="00C61C12">
      <w:pPr>
        <w:rPr>
          <w:rFonts w:ascii="Arial" w:hAnsi="Arial" w:cs="Arial"/>
        </w:rPr>
      </w:pPr>
      <w:r w:rsidRPr="00C61C12">
        <w:rPr>
          <w:rFonts w:ascii="Arial" w:hAnsi="Arial" w:cs="Arial"/>
        </w:rPr>
        <w:t xml:space="preserve">Screen Scotland is committed to offering clear and accessible application processes that are open to everyone. We have several ways of supporting you to make your application.     </w:t>
      </w:r>
    </w:p>
    <w:p w14:paraId="3057A84F" w14:textId="77777777" w:rsidR="00C61C12" w:rsidRPr="00C61C12" w:rsidRDefault="00C61C12" w:rsidP="00C61C12">
      <w:pPr>
        <w:pStyle w:val="Heading2"/>
      </w:pPr>
      <w:r w:rsidRPr="00C61C12">
        <w:t>Alternative Formats and Languages</w:t>
      </w:r>
    </w:p>
    <w:p w14:paraId="1D2C1333" w14:textId="04EF906A" w:rsidR="00C61C12" w:rsidRPr="00C61C12" w:rsidRDefault="00C61C12" w:rsidP="00C61C12">
      <w:pPr>
        <w:rPr>
          <w:rFonts w:ascii="Arial" w:hAnsi="Arial" w:cs="Arial"/>
        </w:rPr>
      </w:pPr>
      <w:r w:rsidRPr="00C61C12">
        <w:rPr>
          <w:rFonts w:ascii="Arial" w:hAnsi="Arial" w:cs="Arial"/>
        </w:rPr>
        <w:t xml:space="preserve">Our published materials, including funding guidance and application forms, can be made available in other formats as required. We can accept applications and supporting materials written in English, Gaelic or Scots.     </w:t>
      </w:r>
    </w:p>
    <w:p w14:paraId="168D0ABE" w14:textId="7716E683" w:rsidR="00C61C12" w:rsidRPr="00C61C12" w:rsidRDefault="00C61C12" w:rsidP="00C61C12">
      <w:pPr>
        <w:rPr>
          <w:rFonts w:ascii="Arial" w:hAnsi="Arial" w:cs="Arial"/>
        </w:rPr>
      </w:pPr>
      <w:r w:rsidRPr="00C61C12">
        <w:rPr>
          <w:rFonts w:ascii="Arial" w:hAnsi="Arial" w:cs="Arial"/>
        </w:rPr>
        <w:t xml:space="preserve">To request materials in other formats or languages, contact our Enquiries Service by emailing: </w:t>
      </w:r>
      <w:hyperlink r:id="rId12" w:history="1">
        <w:r w:rsidRPr="00B63201">
          <w:rPr>
            <w:rStyle w:val="Hyperlink"/>
            <w:rFonts w:ascii="Arial" w:hAnsi="Arial" w:cs="Arial"/>
          </w:rPr>
          <w:t>enquiries@creativescotland.com</w:t>
        </w:r>
      </w:hyperlink>
      <w:r>
        <w:rPr>
          <w:rFonts w:ascii="Arial" w:hAnsi="Arial" w:cs="Arial"/>
        </w:rPr>
        <w:t xml:space="preserve"> </w:t>
      </w:r>
      <w:r w:rsidRPr="00C61C12">
        <w:rPr>
          <w:rFonts w:ascii="Arial" w:hAnsi="Arial" w:cs="Arial"/>
        </w:rPr>
        <w:t xml:space="preserve"> </w:t>
      </w:r>
    </w:p>
    <w:p w14:paraId="6356B82B" w14:textId="463F5D7C" w:rsidR="00C61C12" w:rsidRPr="00C61C12" w:rsidRDefault="00C61C12" w:rsidP="00C61C12">
      <w:pPr>
        <w:rPr>
          <w:rFonts w:ascii="Arial" w:hAnsi="Arial" w:cs="Arial"/>
        </w:rPr>
      </w:pPr>
      <w:r w:rsidRPr="00C61C12">
        <w:rPr>
          <w:rFonts w:ascii="Arial" w:hAnsi="Arial" w:cs="Arial"/>
        </w:rPr>
        <w:t xml:space="preserve">If you are a d/Deaf BSL user, you can access our services with the Contact Scotland-BSL programme. Visit </w:t>
      </w:r>
      <w:hyperlink r:id="rId13" w:history="1">
        <w:r w:rsidRPr="00B63201">
          <w:rPr>
            <w:rStyle w:val="Hyperlink"/>
            <w:rFonts w:ascii="Arial" w:hAnsi="Arial" w:cs="Arial"/>
          </w:rPr>
          <w:t>www.contactscotland-bsl.org</w:t>
        </w:r>
      </w:hyperlink>
      <w:r>
        <w:rPr>
          <w:rFonts w:ascii="Arial" w:hAnsi="Arial" w:cs="Arial"/>
        </w:rPr>
        <w:t xml:space="preserve"> </w:t>
      </w:r>
      <w:r w:rsidRPr="00C61C12">
        <w:rPr>
          <w:rFonts w:ascii="Arial" w:hAnsi="Arial" w:cs="Arial"/>
        </w:rPr>
        <w:t xml:space="preserve">for more information.   </w:t>
      </w:r>
    </w:p>
    <w:p w14:paraId="10E42603" w14:textId="77777777" w:rsidR="00C61C12" w:rsidRPr="00C61C12" w:rsidRDefault="00C61C12" w:rsidP="00C61C12">
      <w:pPr>
        <w:pStyle w:val="Heading2"/>
      </w:pPr>
      <w:r w:rsidRPr="00C61C12">
        <w:t>Access Support to make an application</w:t>
      </w:r>
    </w:p>
    <w:p w14:paraId="6F8692CD" w14:textId="6D9B9F7C" w:rsidR="00C61C12" w:rsidRPr="00C61C12" w:rsidRDefault="00C61C12" w:rsidP="00C61C12">
      <w:pPr>
        <w:rPr>
          <w:rFonts w:ascii="Arial" w:hAnsi="Arial" w:cs="Arial"/>
        </w:rPr>
      </w:pPr>
      <w:r w:rsidRPr="00C61C12">
        <w:rPr>
          <w:rFonts w:ascii="Arial" w:hAnsi="Arial" w:cs="Arial"/>
        </w:rPr>
        <w:t xml:space="preserve">We can help cover the cost of services that support you in applying for our funding.   </w:t>
      </w:r>
    </w:p>
    <w:p w14:paraId="4FF656BB" w14:textId="2BF539D7" w:rsidR="00C61C12" w:rsidRPr="00C61C12" w:rsidRDefault="00C61C12" w:rsidP="00C61C12">
      <w:pPr>
        <w:rPr>
          <w:rFonts w:ascii="Arial" w:hAnsi="Arial" w:cs="Arial"/>
        </w:rPr>
      </w:pPr>
      <w:r w:rsidRPr="00C61C12">
        <w:rPr>
          <w:rFonts w:ascii="Arial" w:hAnsi="Arial" w:cs="Arial"/>
        </w:rPr>
        <w:t xml:space="preserve">Access support is available to individuals or lead applicants of groups, who are defined as disabled under the Equality Act 2010, with characteristics such as being:    </w:t>
      </w:r>
    </w:p>
    <w:p w14:paraId="5886B7CD" w14:textId="387D14C9" w:rsidR="00C61C12" w:rsidRPr="00C61C12" w:rsidRDefault="00C61C12" w:rsidP="002944AD">
      <w:pPr>
        <w:numPr>
          <w:ilvl w:val="0"/>
          <w:numId w:val="12"/>
        </w:numPr>
        <w:rPr>
          <w:rFonts w:ascii="Arial" w:hAnsi="Arial" w:cs="Arial"/>
        </w:rPr>
      </w:pPr>
      <w:r w:rsidRPr="00C61C12">
        <w:rPr>
          <w:rFonts w:ascii="Arial" w:hAnsi="Arial" w:cs="Arial"/>
        </w:rPr>
        <w:t xml:space="preserve">d/Deaf    </w:t>
      </w:r>
    </w:p>
    <w:p w14:paraId="730ED57F" w14:textId="246FBE19" w:rsidR="00C61C12" w:rsidRPr="00C61C12" w:rsidRDefault="00C61C12" w:rsidP="002944AD">
      <w:pPr>
        <w:numPr>
          <w:ilvl w:val="0"/>
          <w:numId w:val="12"/>
        </w:numPr>
        <w:rPr>
          <w:rFonts w:ascii="Arial" w:hAnsi="Arial" w:cs="Arial"/>
        </w:rPr>
      </w:pPr>
      <w:r w:rsidRPr="00C61C12">
        <w:rPr>
          <w:rFonts w:ascii="Arial" w:hAnsi="Arial" w:cs="Arial"/>
        </w:rPr>
        <w:t xml:space="preserve">Hard of hearing    </w:t>
      </w:r>
    </w:p>
    <w:p w14:paraId="6AEA2AE6" w14:textId="37A599B0" w:rsidR="00C61C12" w:rsidRPr="00C61C12" w:rsidRDefault="00C61C12" w:rsidP="002944AD">
      <w:pPr>
        <w:numPr>
          <w:ilvl w:val="0"/>
          <w:numId w:val="12"/>
        </w:numPr>
        <w:rPr>
          <w:rFonts w:ascii="Arial" w:hAnsi="Arial" w:cs="Arial"/>
        </w:rPr>
      </w:pPr>
      <w:r w:rsidRPr="00C61C12">
        <w:rPr>
          <w:rFonts w:ascii="Arial" w:hAnsi="Arial" w:cs="Arial"/>
        </w:rPr>
        <w:t xml:space="preserve">Disabled or living with chronic or mental illness    </w:t>
      </w:r>
    </w:p>
    <w:p w14:paraId="303CB5CF" w14:textId="71A46399" w:rsidR="00C61C12" w:rsidRPr="00C61C12" w:rsidRDefault="00C61C12" w:rsidP="002944AD">
      <w:pPr>
        <w:numPr>
          <w:ilvl w:val="0"/>
          <w:numId w:val="12"/>
        </w:numPr>
        <w:rPr>
          <w:rFonts w:ascii="Arial" w:hAnsi="Arial" w:cs="Arial"/>
        </w:rPr>
      </w:pPr>
      <w:r w:rsidRPr="00C61C12">
        <w:rPr>
          <w:rFonts w:ascii="Arial" w:hAnsi="Arial" w:cs="Arial"/>
        </w:rPr>
        <w:t xml:space="preserve">Neurodivergent (e.g. dyslexia, autism or ADHD).    </w:t>
      </w:r>
    </w:p>
    <w:p w14:paraId="363BB5A5" w14:textId="4F393B1B" w:rsidR="00C61C12" w:rsidRPr="00C61C12" w:rsidRDefault="00C61C12" w:rsidP="00C61C12">
      <w:pPr>
        <w:rPr>
          <w:rFonts w:ascii="Arial" w:hAnsi="Arial" w:cs="Arial"/>
        </w:rPr>
      </w:pPr>
      <w:r w:rsidRPr="00C61C12">
        <w:rPr>
          <w:rFonts w:ascii="Arial" w:hAnsi="Arial" w:cs="Arial"/>
        </w:rPr>
        <w:t xml:space="preserve">To find out what support is available, and how to request it, please visit the Access Support section of our website.    </w:t>
      </w:r>
    </w:p>
    <w:p w14:paraId="412522D1" w14:textId="294C5890" w:rsidR="00C61C12" w:rsidRPr="00C61C12" w:rsidRDefault="00C61C12" w:rsidP="00C61C12">
      <w:pPr>
        <w:rPr>
          <w:rFonts w:ascii="Arial" w:hAnsi="Arial" w:cs="Arial"/>
        </w:rPr>
      </w:pPr>
      <w:r w:rsidRPr="00C61C12">
        <w:rPr>
          <w:rFonts w:ascii="Arial" w:hAnsi="Arial" w:cs="Arial"/>
        </w:rPr>
        <w:t xml:space="preserve">If you have any questions, email us at: </w:t>
      </w:r>
      <w:hyperlink r:id="rId14" w:history="1">
        <w:r w:rsidR="002944AD" w:rsidRPr="00B63201">
          <w:rPr>
            <w:rStyle w:val="Hyperlink"/>
            <w:rFonts w:ascii="Arial" w:hAnsi="Arial" w:cs="Arial"/>
          </w:rPr>
          <w:t>AccessSupportRequests@creativescotland.com</w:t>
        </w:r>
      </w:hyperlink>
      <w:r w:rsidR="002944AD">
        <w:rPr>
          <w:rFonts w:ascii="Arial" w:hAnsi="Arial" w:cs="Arial"/>
        </w:rPr>
        <w:t xml:space="preserve"> </w:t>
      </w:r>
      <w:r w:rsidRPr="00C61C12">
        <w:rPr>
          <w:rFonts w:ascii="Arial" w:hAnsi="Arial" w:cs="Arial"/>
        </w:rPr>
        <w:t xml:space="preserve">   </w:t>
      </w:r>
    </w:p>
    <w:p w14:paraId="48B5962D" w14:textId="77777777" w:rsidR="00C61C12" w:rsidRPr="00C61C12" w:rsidRDefault="00C61C12" w:rsidP="00C61C12">
      <w:pPr>
        <w:pStyle w:val="Heading2"/>
      </w:pPr>
      <w:r w:rsidRPr="00C61C12">
        <w:t>Contacting our Enquiries Service</w:t>
      </w:r>
    </w:p>
    <w:p w14:paraId="5C16F771" w14:textId="60E5A728" w:rsidR="00497F21" w:rsidRDefault="00C61C12" w:rsidP="00C61C12">
      <w:pPr>
        <w:rPr>
          <w:rFonts w:ascii="Arial" w:hAnsi="Arial" w:cs="Arial"/>
          <w:b/>
          <w:bCs/>
        </w:rPr>
      </w:pPr>
      <w:r w:rsidRPr="00C61C12">
        <w:rPr>
          <w:rFonts w:ascii="Arial" w:hAnsi="Arial" w:cs="Arial"/>
        </w:rPr>
        <w:t xml:space="preserve">If you require technical support, further information or have any other queries, contact our Enquiries Service by emailing: </w:t>
      </w:r>
      <w:hyperlink r:id="rId15" w:history="1">
        <w:r w:rsidR="002944AD" w:rsidRPr="00B63201">
          <w:rPr>
            <w:rStyle w:val="Hyperlink"/>
            <w:rFonts w:ascii="Arial" w:hAnsi="Arial" w:cs="Arial"/>
          </w:rPr>
          <w:t>enquiries@creativescotland.com</w:t>
        </w:r>
      </w:hyperlink>
      <w:r w:rsidR="002944AD">
        <w:rPr>
          <w:rFonts w:ascii="Arial" w:hAnsi="Arial" w:cs="Arial"/>
        </w:rPr>
        <w:t xml:space="preserve"> </w:t>
      </w:r>
    </w:p>
    <w:p w14:paraId="5BFE35D1" w14:textId="77777777" w:rsidR="00C61C12" w:rsidRDefault="00C61C12">
      <w:pPr>
        <w:rPr>
          <w:rFonts w:ascii="Arial" w:hAnsi="Arial" w:cs="Arial"/>
          <w:b/>
          <w:bCs/>
        </w:rPr>
      </w:pPr>
    </w:p>
    <w:p w14:paraId="7C6FDFF0" w14:textId="77777777" w:rsidR="00C61C12" w:rsidRDefault="00C61C12">
      <w:pPr>
        <w:rPr>
          <w:rFonts w:ascii="Arial" w:hAnsi="Arial" w:cs="Arial"/>
          <w:b/>
          <w:bCs/>
        </w:rPr>
      </w:pPr>
    </w:p>
    <w:p w14:paraId="22AE3584" w14:textId="77777777" w:rsidR="00C61C12" w:rsidRDefault="00C61C12">
      <w:pPr>
        <w:rPr>
          <w:rFonts w:ascii="Arial" w:hAnsi="Arial" w:cs="Arial"/>
          <w:b/>
          <w:bCs/>
        </w:rPr>
      </w:pPr>
    </w:p>
    <w:p w14:paraId="2FEE61C4" w14:textId="77777777" w:rsidR="00C61C12" w:rsidRDefault="00C61C12">
      <w:pPr>
        <w:rPr>
          <w:rFonts w:ascii="Arial" w:hAnsi="Arial" w:cs="Arial"/>
          <w:b/>
          <w:bCs/>
        </w:rPr>
      </w:pPr>
    </w:p>
    <w:p w14:paraId="3A3B3158" w14:textId="77777777" w:rsidR="00C61C12" w:rsidRDefault="00C61C12">
      <w:pPr>
        <w:rPr>
          <w:rFonts w:ascii="Arial" w:hAnsi="Arial" w:cs="Arial"/>
          <w:b/>
          <w:bCs/>
        </w:rPr>
      </w:pPr>
    </w:p>
    <w:p w14:paraId="4B7B166C" w14:textId="77777777" w:rsidR="00C61C12" w:rsidRDefault="00C61C12">
      <w:pPr>
        <w:rPr>
          <w:rFonts w:ascii="Arial" w:hAnsi="Arial" w:cs="Arial"/>
          <w:b/>
          <w:bCs/>
        </w:rPr>
      </w:pPr>
    </w:p>
    <w:p w14:paraId="526C6336" w14:textId="77777777" w:rsidR="00C61C12" w:rsidRDefault="00C61C12">
      <w:pPr>
        <w:rPr>
          <w:rFonts w:ascii="Arial" w:hAnsi="Arial" w:cs="Arial"/>
          <w:b/>
          <w:bCs/>
        </w:rPr>
      </w:pPr>
    </w:p>
    <w:p w14:paraId="2529B3C4" w14:textId="77777777" w:rsidR="00C61C12" w:rsidRDefault="00C61C12">
      <w:pPr>
        <w:rPr>
          <w:rFonts w:ascii="Arial" w:hAnsi="Arial" w:cs="Arial"/>
          <w:b/>
          <w:bCs/>
        </w:rPr>
      </w:pPr>
    </w:p>
    <w:p w14:paraId="6E72CFC7" w14:textId="77777777" w:rsidR="00C61C12" w:rsidRDefault="00C61C12">
      <w:pPr>
        <w:rPr>
          <w:rFonts w:ascii="Arial" w:hAnsi="Arial" w:cs="Arial"/>
          <w:b/>
          <w:bCs/>
        </w:rPr>
      </w:pPr>
    </w:p>
    <w:p w14:paraId="0C57C452" w14:textId="77777777" w:rsidR="006E33DD" w:rsidRPr="00497F21" w:rsidRDefault="006E33DD" w:rsidP="006E33DD">
      <w:pPr>
        <w:pStyle w:val="Heading2"/>
        <w:rPr>
          <w:sz w:val="28"/>
          <w:szCs w:val="28"/>
        </w:rPr>
      </w:pPr>
      <w:r w:rsidRPr="00497F21">
        <w:lastRenderedPageBreak/>
        <w:t>About Screen Scotland</w:t>
      </w:r>
    </w:p>
    <w:p w14:paraId="1E13426D" w14:textId="7944BC59" w:rsidR="006E33DD" w:rsidRPr="006E33DD" w:rsidRDefault="006E33DD" w:rsidP="006E33DD">
      <w:pPr>
        <w:rPr>
          <w:rFonts w:ascii="Arial" w:hAnsi="Arial" w:cs="Arial"/>
        </w:rPr>
      </w:pPr>
      <w:r w:rsidRPr="006E33DD">
        <w:rPr>
          <w:rFonts w:ascii="Arial" w:hAnsi="Arial" w:cs="Arial"/>
        </w:rPr>
        <w:t xml:space="preserve">Screen Scotland drives </w:t>
      </w:r>
      <w:r w:rsidR="007349E2">
        <w:rPr>
          <w:rFonts w:ascii="Arial" w:hAnsi="Arial" w:cs="Arial"/>
        </w:rPr>
        <w:t xml:space="preserve">the </w:t>
      </w:r>
      <w:r w:rsidRPr="006E33DD">
        <w:rPr>
          <w:rFonts w:ascii="Arial" w:hAnsi="Arial" w:cs="Arial"/>
        </w:rPr>
        <w:t>development of Scotland’s film and TV industry, through funding, strategic support and advocacy.</w:t>
      </w:r>
    </w:p>
    <w:p w14:paraId="63E811C2" w14:textId="77777777" w:rsidR="006E33DD" w:rsidRPr="006E33DD" w:rsidRDefault="006E33DD" w:rsidP="006E33DD">
      <w:pPr>
        <w:rPr>
          <w:rFonts w:ascii="Arial" w:hAnsi="Arial" w:cs="Arial"/>
        </w:rPr>
      </w:pPr>
      <w:r w:rsidRPr="006E33DD">
        <w:rPr>
          <w:rFonts w:ascii="Arial" w:hAnsi="Arial" w:cs="Arial"/>
        </w:rPr>
        <w:t>We were established in 2018 as part of Creative Scotland and deliver these services and support with funding from the Scottish Government and The National Lottery.</w:t>
      </w:r>
    </w:p>
    <w:p w14:paraId="58FE283A" w14:textId="77777777" w:rsidR="006E33DD" w:rsidRPr="006E33DD" w:rsidRDefault="006E33DD" w:rsidP="006E33DD">
      <w:pPr>
        <w:rPr>
          <w:rFonts w:ascii="Arial" w:hAnsi="Arial" w:cs="Arial"/>
        </w:rPr>
      </w:pPr>
      <w:r w:rsidRPr="006E33DD">
        <w:rPr>
          <w:rFonts w:ascii="Arial" w:hAnsi="Arial" w:cs="Arial"/>
        </w:rPr>
        <w:t>Screen Scotland’s vision is to cultivate creatively ambitious and economically sustainable film, television and wider screen content sectors in Scotland, which provide fulfilling jobs and opportunities for people across the country, at all stages of their careers.</w:t>
      </w:r>
    </w:p>
    <w:p w14:paraId="295A105D" w14:textId="77777777" w:rsidR="006E33DD" w:rsidRDefault="006E33DD" w:rsidP="006E33DD">
      <w:pPr>
        <w:rPr>
          <w:rFonts w:ascii="Arial" w:hAnsi="Arial" w:cs="Arial"/>
        </w:rPr>
      </w:pPr>
      <w:r w:rsidRPr="006E33DD">
        <w:rPr>
          <w:rFonts w:ascii="Arial" w:hAnsi="Arial" w:cs="Arial"/>
        </w:rPr>
        <w:t>We work to develop Scotland’s creative potential as a filmmaking nation and as an originator of distinctive films, television programmes and content enjoyed by audiences the world over.</w:t>
      </w:r>
    </w:p>
    <w:p w14:paraId="2140730E" w14:textId="30C47384" w:rsidR="005F4C7B" w:rsidRPr="00CB1857" w:rsidRDefault="00724619" w:rsidP="00CB1857">
      <w:pPr>
        <w:rPr>
          <w:rFonts w:ascii="Arial" w:eastAsiaTheme="majorEastAsia" w:hAnsi="Arial" w:cstheme="majorBidi"/>
          <w:b/>
          <w:sz w:val="36"/>
          <w:szCs w:val="40"/>
        </w:rPr>
      </w:pPr>
      <w:r w:rsidRPr="00CF1D6F">
        <w:rPr>
          <w:rFonts w:ascii="Arial" w:hAnsi="Arial" w:cs="Arial"/>
        </w:rPr>
        <w:t xml:space="preserve">Discover more in our </w:t>
      </w:r>
      <w:hyperlink r:id="rId16" w:history="1">
        <w:r w:rsidRPr="00CF1D6F">
          <w:rPr>
            <w:rStyle w:val="Hyperlink"/>
            <w:rFonts w:ascii="Arial" w:hAnsi="Arial" w:cs="Arial"/>
          </w:rPr>
          <w:t>Strategy to 2023/31</w:t>
        </w:r>
      </w:hyperlink>
      <w:r w:rsidRPr="00CF1D6F">
        <w:rPr>
          <w:rFonts w:ascii="Arial" w:hAnsi="Arial" w:cs="Arial"/>
        </w:rPr>
        <w:t>.</w:t>
      </w:r>
      <w:r w:rsidR="00CB1857">
        <w:br/>
      </w:r>
      <w:r w:rsidR="005F4C7B">
        <w:br/>
      </w:r>
      <w:r w:rsidR="005F4C7B" w:rsidRPr="00CB1857">
        <w:rPr>
          <w:rFonts w:ascii="Arial" w:eastAsiaTheme="majorEastAsia" w:hAnsi="Arial" w:cstheme="majorBidi"/>
          <w:b/>
          <w:sz w:val="36"/>
          <w:szCs w:val="40"/>
        </w:rPr>
        <w:t>Sector context</w:t>
      </w:r>
    </w:p>
    <w:p w14:paraId="408AA23F" w14:textId="77777777" w:rsidR="005F4C7B" w:rsidRPr="00497F21" w:rsidRDefault="005F4C7B" w:rsidP="005F4C7B">
      <w:pPr>
        <w:rPr>
          <w:rFonts w:ascii="Arial" w:hAnsi="Arial" w:cs="Arial"/>
        </w:rPr>
      </w:pPr>
      <w:r w:rsidRPr="00497F21">
        <w:rPr>
          <w:rFonts w:ascii="Arial" w:hAnsi="Arial" w:cs="Arial"/>
        </w:rPr>
        <w:t xml:space="preserve">The UK’s film, television and wider screen content production landscape is undergoing profound structural change, driven by shifts in audience behaviour, commissioning models, monetisation models (across multiple platforms) and the rapid convergence of traditional broadcasting with digital-first content ecosystems. </w:t>
      </w:r>
    </w:p>
    <w:p w14:paraId="217F33A3" w14:textId="77777777" w:rsidR="005F4C7B" w:rsidRPr="00497F21" w:rsidRDefault="005F4C7B" w:rsidP="005F4C7B">
      <w:pPr>
        <w:rPr>
          <w:rFonts w:ascii="Arial" w:hAnsi="Arial" w:cs="Arial"/>
        </w:rPr>
      </w:pPr>
      <w:r w:rsidRPr="00497F21">
        <w:rPr>
          <w:rFonts w:ascii="Arial" w:hAnsi="Arial" w:cs="Arial"/>
        </w:rPr>
        <w:t>Alongside uncertainty surrounding the future funding capability and remit of public service broadcasting, the continued rise of global streaming platforms and the emergence of creator-led distribution models</w:t>
      </w:r>
      <w:r>
        <w:rPr>
          <w:rFonts w:ascii="Arial" w:hAnsi="Arial" w:cs="Arial"/>
        </w:rPr>
        <w:t xml:space="preserve">, </w:t>
      </w:r>
      <w:r w:rsidRPr="00497F21">
        <w:rPr>
          <w:rFonts w:ascii="Arial" w:hAnsi="Arial" w:cs="Arial"/>
        </w:rPr>
        <w:t>with platforms such as YouTube increasingly functioning as mainstream television services for younger audiences</w:t>
      </w:r>
      <w:r>
        <w:rPr>
          <w:rFonts w:ascii="Arial" w:hAnsi="Arial" w:cs="Arial"/>
        </w:rPr>
        <w:t xml:space="preserve">, </w:t>
      </w:r>
      <w:r w:rsidRPr="00497F21">
        <w:rPr>
          <w:rFonts w:ascii="Arial" w:hAnsi="Arial" w:cs="Arial"/>
        </w:rPr>
        <w:t xml:space="preserve">are reshaping how screen content is developed, financed, distributed and monetised. </w:t>
      </w:r>
    </w:p>
    <w:p w14:paraId="27ECCB82" w14:textId="77777777" w:rsidR="005F4C7B" w:rsidRPr="00497F21" w:rsidRDefault="005F4C7B" w:rsidP="005F4C7B">
      <w:pPr>
        <w:rPr>
          <w:rFonts w:ascii="Arial" w:hAnsi="Arial" w:cs="Arial"/>
        </w:rPr>
      </w:pPr>
      <w:r w:rsidRPr="00497F21">
        <w:rPr>
          <w:rFonts w:ascii="Arial" w:hAnsi="Arial" w:cs="Arial"/>
        </w:rPr>
        <w:t xml:space="preserve">Against this backdrop, </w:t>
      </w:r>
      <w:hyperlink r:id="rId17" w:history="1">
        <w:r w:rsidRPr="000D048D">
          <w:rPr>
            <w:rStyle w:val="Hyperlink"/>
            <w:rFonts w:ascii="Arial" w:hAnsi="Arial" w:cs="Arial"/>
          </w:rPr>
          <w:t>Screen Scotland’s Strategy to 2030/31</w:t>
        </w:r>
      </w:hyperlink>
      <w:r w:rsidRPr="00497F21">
        <w:rPr>
          <w:rFonts w:ascii="Arial" w:hAnsi="Arial" w:cs="Arial"/>
        </w:rPr>
        <w:t xml:space="preserve"> sets out an ambitious vision for sustainable economic growth across Scotland’s screen sector, with particular emphasis on building the scale, resilience and international competitiveness of Scotland-based film and television screen businesses. </w:t>
      </w:r>
    </w:p>
    <w:p w14:paraId="7B8701E3" w14:textId="7CE45A0D" w:rsidR="005F4C7B" w:rsidRDefault="005F4C7B" w:rsidP="00CB1857">
      <w:pPr>
        <w:rPr>
          <w:rFonts w:ascii="Arial" w:hAnsi="Arial" w:cs="Arial"/>
        </w:rPr>
      </w:pPr>
      <w:r>
        <w:rPr>
          <w:rFonts w:ascii="Arial" w:hAnsi="Arial" w:cs="Arial"/>
        </w:rPr>
        <w:t>Th</w:t>
      </w:r>
      <w:r w:rsidR="00580AA5">
        <w:rPr>
          <w:rFonts w:ascii="Arial" w:hAnsi="Arial" w:cs="Arial"/>
        </w:rPr>
        <w:t>is new Business Development</w:t>
      </w:r>
      <w:r>
        <w:rPr>
          <w:rFonts w:ascii="Arial" w:hAnsi="Arial" w:cs="Arial"/>
        </w:rPr>
        <w:t xml:space="preserve"> </w:t>
      </w:r>
      <w:r w:rsidR="00580AA5">
        <w:rPr>
          <w:rFonts w:ascii="Arial" w:hAnsi="Arial" w:cs="Arial"/>
        </w:rPr>
        <w:t>P</w:t>
      </w:r>
      <w:r>
        <w:rPr>
          <w:rFonts w:ascii="Arial" w:hAnsi="Arial" w:cs="Arial"/>
        </w:rPr>
        <w:t>rogramme</w:t>
      </w:r>
      <w:r w:rsidRPr="00497F21">
        <w:rPr>
          <w:rFonts w:ascii="Arial" w:hAnsi="Arial" w:cs="Arial"/>
        </w:rPr>
        <w:t xml:space="preserve"> will operate in tandem with other business and market development support provided by Screen Scotland and, where appropriate, in coordination with Scotland’s enterprise and economic development agencies, including Scottish Enterprise, Highlands and Islands Enterprise and South of Scotland Enterprise.</w:t>
      </w:r>
    </w:p>
    <w:p w14:paraId="0B1D619E" w14:textId="7CBE40A4" w:rsidR="003318CA" w:rsidRDefault="003318CA" w:rsidP="00CB1857">
      <w:r>
        <w:rPr>
          <w:rFonts w:ascii="Arial" w:hAnsi="Arial" w:cs="Arial"/>
        </w:rPr>
        <w:t xml:space="preserve">To date, </w:t>
      </w:r>
      <w:r w:rsidR="00EE717C">
        <w:rPr>
          <w:rFonts w:ascii="Arial" w:hAnsi="Arial" w:cs="Arial"/>
        </w:rPr>
        <w:t xml:space="preserve">elements of Screen Scotland’s </w:t>
      </w:r>
      <w:r>
        <w:rPr>
          <w:rFonts w:ascii="Arial" w:hAnsi="Arial" w:cs="Arial"/>
        </w:rPr>
        <w:t>business development support</w:t>
      </w:r>
      <w:r w:rsidR="00135FB5">
        <w:rPr>
          <w:rFonts w:ascii="Arial" w:hAnsi="Arial" w:cs="Arial"/>
        </w:rPr>
        <w:t xml:space="preserve"> for Scotland’s screen sector</w:t>
      </w:r>
      <w:r>
        <w:rPr>
          <w:rFonts w:ascii="Arial" w:hAnsi="Arial" w:cs="Arial"/>
        </w:rPr>
        <w:t xml:space="preserve"> </w:t>
      </w:r>
      <w:r w:rsidR="007F5261">
        <w:rPr>
          <w:rFonts w:ascii="Arial" w:hAnsi="Arial" w:cs="Arial"/>
        </w:rPr>
        <w:t xml:space="preserve">have </w:t>
      </w:r>
      <w:r>
        <w:rPr>
          <w:rFonts w:ascii="Arial" w:hAnsi="Arial" w:cs="Arial"/>
        </w:rPr>
        <w:t>been offered through</w:t>
      </w:r>
      <w:r w:rsidR="00367118">
        <w:rPr>
          <w:rFonts w:ascii="Arial" w:hAnsi="Arial" w:cs="Arial"/>
        </w:rPr>
        <w:t xml:space="preserve"> </w:t>
      </w:r>
      <w:hyperlink r:id="rId18" w:history="1">
        <w:r w:rsidR="00367118" w:rsidRPr="00367118">
          <w:rPr>
            <w:rStyle w:val="Hyperlink"/>
            <w:rFonts w:ascii="Arial" w:hAnsi="Arial" w:cs="Arial"/>
          </w:rPr>
          <w:t>FOCUS</w:t>
        </w:r>
      </w:hyperlink>
      <w:r w:rsidR="00367118">
        <w:rPr>
          <w:rFonts w:ascii="Arial" w:hAnsi="Arial" w:cs="Arial"/>
        </w:rPr>
        <w:t>.</w:t>
      </w:r>
    </w:p>
    <w:p w14:paraId="7596EFDB" w14:textId="77777777" w:rsidR="002944AD" w:rsidRDefault="002944AD" w:rsidP="002944AD">
      <w:pPr>
        <w:pStyle w:val="Heading1"/>
      </w:pPr>
      <w:bookmarkStart w:id="1" w:name="_Toc235522882"/>
      <w:r>
        <w:t>About this opportunity</w:t>
      </w:r>
      <w:bookmarkEnd w:id="1"/>
      <w:r>
        <w:t xml:space="preserve"> </w:t>
      </w:r>
    </w:p>
    <w:p w14:paraId="44F0ED9E" w14:textId="026CFC90" w:rsidR="00D527C1" w:rsidRPr="00497F21" w:rsidRDefault="00C846E1" w:rsidP="00D527C1">
      <w:pPr>
        <w:rPr>
          <w:rFonts w:ascii="Arial" w:hAnsi="Arial" w:cs="Arial"/>
        </w:rPr>
      </w:pPr>
      <w:r w:rsidRPr="00497F21">
        <w:rPr>
          <w:rFonts w:ascii="Arial" w:hAnsi="Arial" w:cs="Arial"/>
        </w:rPr>
        <w:t xml:space="preserve">Screen Scotland </w:t>
      </w:r>
      <w:r w:rsidR="00D93831">
        <w:rPr>
          <w:rFonts w:ascii="Arial" w:hAnsi="Arial" w:cs="Arial"/>
        </w:rPr>
        <w:t>works to support</w:t>
      </w:r>
      <w:r w:rsidRPr="00497F21">
        <w:rPr>
          <w:rFonts w:ascii="Arial" w:hAnsi="Arial" w:cs="Arial"/>
        </w:rPr>
        <w:t xml:space="preserve"> </w:t>
      </w:r>
      <w:r w:rsidR="00EA2816">
        <w:rPr>
          <w:rFonts w:ascii="Arial" w:hAnsi="Arial" w:cs="Arial"/>
        </w:rPr>
        <w:t>Scotland’s</w:t>
      </w:r>
      <w:r w:rsidRPr="00497F21">
        <w:rPr>
          <w:rFonts w:ascii="Arial" w:hAnsi="Arial" w:cs="Arial"/>
        </w:rPr>
        <w:t xml:space="preserve"> film, television and wider screen content producers to thrive in this evolving </w:t>
      </w:r>
      <w:r w:rsidR="001549D0">
        <w:rPr>
          <w:rFonts w:ascii="Arial" w:hAnsi="Arial" w:cs="Arial"/>
        </w:rPr>
        <w:t xml:space="preserve">UK and global </w:t>
      </w:r>
      <w:r w:rsidRPr="00497F21">
        <w:rPr>
          <w:rFonts w:ascii="Arial" w:hAnsi="Arial" w:cs="Arial"/>
        </w:rPr>
        <w:t xml:space="preserve">market context. </w:t>
      </w:r>
      <w:r>
        <w:rPr>
          <w:rFonts w:ascii="Arial" w:hAnsi="Arial" w:cs="Arial"/>
        </w:rPr>
        <w:t>As such, we are</w:t>
      </w:r>
      <w:r w:rsidR="002A2393" w:rsidRPr="00497F21">
        <w:rPr>
          <w:rFonts w:ascii="Arial" w:hAnsi="Arial" w:cs="Arial"/>
        </w:rPr>
        <w:t xml:space="preserve"> seeking proposals to provide </w:t>
      </w:r>
      <w:r w:rsidR="73822D81" w:rsidRPr="00497F21">
        <w:rPr>
          <w:rFonts w:ascii="Arial" w:hAnsi="Arial" w:cs="Arial"/>
        </w:rPr>
        <w:t>a range of b</w:t>
      </w:r>
      <w:r w:rsidR="002A2393" w:rsidRPr="00497F21">
        <w:rPr>
          <w:rFonts w:ascii="Arial" w:hAnsi="Arial" w:cs="Arial"/>
        </w:rPr>
        <w:t>usiness development services to</w:t>
      </w:r>
      <w:r w:rsidR="4BBC4930" w:rsidRPr="00497F21">
        <w:rPr>
          <w:rFonts w:ascii="Arial" w:hAnsi="Arial" w:cs="Arial"/>
        </w:rPr>
        <w:t xml:space="preserve"> meet the needs of</w:t>
      </w:r>
      <w:r w:rsidR="002A2393" w:rsidRPr="00497F21">
        <w:rPr>
          <w:rFonts w:ascii="Arial" w:hAnsi="Arial" w:cs="Arial"/>
        </w:rPr>
        <w:t xml:space="preserve"> Scotland-based film, television and wider screen content production companies and post-production facilities</w:t>
      </w:r>
      <w:r w:rsidR="006277AF" w:rsidRPr="00497F21">
        <w:rPr>
          <w:rFonts w:ascii="Arial" w:hAnsi="Arial" w:cs="Arial"/>
        </w:rPr>
        <w:t>.</w:t>
      </w:r>
    </w:p>
    <w:p w14:paraId="237975FA" w14:textId="35F6FB59" w:rsidR="00D527C1" w:rsidRDefault="00D527C1" w:rsidP="00D527C1">
      <w:pPr>
        <w:rPr>
          <w:rFonts w:ascii="Arial" w:hAnsi="Arial" w:cs="Arial"/>
        </w:rPr>
      </w:pPr>
      <w:r w:rsidRPr="00497F21">
        <w:rPr>
          <w:rFonts w:ascii="Arial" w:hAnsi="Arial" w:cs="Arial"/>
        </w:rPr>
        <w:t xml:space="preserve">This programme will offer a range of activity to </w:t>
      </w:r>
      <w:r w:rsidR="006172BF">
        <w:rPr>
          <w:rFonts w:ascii="Arial" w:hAnsi="Arial" w:cs="Arial"/>
        </w:rPr>
        <w:t>support</w:t>
      </w:r>
      <w:r w:rsidRPr="00497F21">
        <w:rPr>
          <w:rFonts w:ascii="Arial" w:hAnsi="Arial" w:cs="Arial"/>
        </w:rPr>
        <w:t xml:space="preserve"> emerging, scaling and more established companies. It will provide support for business growth, market readiness, </w:t>
      </w:r>
      <w:r w:rsidRPr="00497F21">
        <w:rPr>
          <w:rFonts w:ascii="Arial" w:hAnsi="Arial" w:cs="Arial"/>
        </w:rPr>
        <w:lastRenderedPageBreak/>
        <w:t>audience development, revenue diversification and the long-term sustainability of company income streams across film, television and emerging digital content markets.</w:t>
      </w:r>
    </w:p>
    <w:p w14:paraId="7A577D66" w14:textId="3F3FACD7" w:rsidR="003A42AC" w:rsidRDefault="00EF0A98" w:rsidP="005542C0">
      <w:pPr>
        <w:pStyle w:val="Heading2"/>
      </w:pPr>
      <w:r>
        <w:t>What are we looking for in a delivery partner?</w:t>
      </w:r>
    </w:p>
    <w:p w14:paraId="2075E816" w14:textId="77777777" w:rsidR="00BD1711" w:rsidRDefault="0013333D" w:rsidP="00D527C1">
      <w:pPr>
        <w:rPr>
          <w:rFonts w:ascii="Arial" w:hAnsi="Arial" w:cs="Arial"/>
        </w:rPr>
      </w:pPr>
      <w:r w:rsidRPr="0013333D">
        <w:rPr>
          <w:rFonts w:ascii="Arial" w:hAnsi="Arial" w:cs="Arial"/>
        </w:rPr>
        <w:t xml:space="preserve">We are seeking a delivery partner capable of developing and evolving the programme in response to changing industry conditions and future market opportunities. The delivery partner will be an organisation or a partnership between organisations. </w:t>
      </w:r>
    </w:p>
    <w:p w14:paraId="6866D619" w14:textId="05190D97" w:rsidR="00EF0A98" w:rsidRDefault="008315D5" w:rsidP="00D527C1">
      <w:pPr>
        <w:rPr>
          <w:rFonts w:ascii="Arial" w:hAnsi="Arial" w:cs="Arial"/>
        </w:rPr>
      </w:pPr>
      <w:r>
        <w:rPr>
          <w:rFonts w:ascii="Arial" w:hAnsi="Arial" w:cs="Arial"/>
        </w:rPr>
        <w:t>The activity will</w:t>
      </w:r>
      <w:r w:rsidR="00E22F0D">
        <w:rPr>
          <w:rFonts w:ascii="Arial" w:hAnsi="Arial" w:cs="Arial"/>
        </w:rPr>
        <w:t xml:space="preserve"> </w:t>
      </w:r>
      <w:r w:rsidR="0013333D" w:rsidRPr="0013333D">
        <w:rPr>
          <w:rFonts w:ascii="Arial" w:hAnsi="Arial" w:cs="Arial"/>
        </w:rPr>
        <w:t>include listening and responding to industry needs, identifying gaps in current provision and anticipating future business support requirements arising from structural changes within the screen sector, including shifts in public service broadcasting, international financing models, digital distribution and creator-led content economies.</w:t>
      </w:r>
    </w:p>
    <w:p w14:paraId="0D295E0B" w14:textId="77777777" w:rsidR="00EF0A98" w:rsidRPr="00497F21" w:rsidRDefault="00EF0A98" w:rsidP="00EF0A98">
      <w:pPr>
        <w:rPr>
          <w:rFonts w:ascii="Arial" w:hAnsi="Arial" w:cs="Arial"/>
        </w:rPr>
      </w:pPr>
      <w:r w:rsidRPr="00497F21">
        <w:rPr>
          <w:rFonts w:ascii="Arial" w:hAnsi="Arial" w:cs="Arial"/>
        </w:rPr>
        <w:t>The successful delivery partner will be expected to demonstrate an understanding of both traditional film and television business models and emerging opportunities across digital and multi-platform content ecosystems.</w:t>
      </w:r>
    </w:p>
    <w:p w14:paraId="604A4777" w14:textId="3BF2CA98" w:rsidR="00B26499" w:rsidRDefault="00EF0A98" w:rsidP="00CF1D6F">
      <w:r w:rsidRPr="00497F21">
        <w:rPr>
          <w:rFonts w:ascii="Arial" w:hAnsi="Arial" w:cs="Arial"/>
        </w:rPr>
        <w:t xml:space="preserve">The programme </w:t>
      </w:r>
      <w:r w:rsidR="00E22F0D">
        <w:rPr>
          <w:rFonts w:ascii="Arial" w:hAnsi="Arial" w:cs="Arial"/>
        </w:rPr>
        <w:t xml:space="preserve">will be </w:t>
      </w:r>
      <w:r w:rsidR="00FE113E">
        <w:rPr>
          <w:rFonts w:ascii="Arial" w:hAnsi="Arial" w:cs="Arial"/>
        </w:rPr>
        <w:t xml:space="preserve">identified in all communications </w:t>
      </w:r>
      <w:r w:rsidR="00517148">
        <w:rPr>
          <w:rFonts w:ascii="Arial" w:hAnsi="Arial" w:cs="Arial"/>
        </w:rPr>
        <w:t xml:space="preserve">issued by the delivery partner as a Screen Scotland initiated </w:t>
      </w:r>
      <w:r w:rsidR="00C93CDA">
        <w:rPr>
          <w:rFonts w:ascii="Arial" w:hAnsi="Arial" w:cs="Arial"/>
        </w:rPr>
        <w:t xml:space="preserve">programme, </w:t>
      </w:r>
      <w:r w:rsidR="00E22F0D">
        <w:rPr>
          <w:rFonts w:ascii="Arial" w:hAnsi="Arial" w:cs="Arial"/>
        </w:rPr>
        <w:t xml:space="preserve">delivered </w:t>
      </w:r>
      <w:r w:rsidRPr="00497F21">
        <w:rPr>
          <w:rFonts w:ascii="Arial" w:hAnsi="Arial" w:cs="Arial"/>
        </w:rPr>
        <w:t xml:space="preserve">in open and regular communication with Screen Scotland. This </w:t>
      </w:r>
      <w:r w:rsidR="006E33DD">
        <w:rPr>
          <w:rFonts w:ascii="Arial" w:hAnsi="Arial" w:cs="Arial"/>
        </w:rPr>
        <w:t xml:space="preserve">communication </w:t>
      </w:r>
      <w:r w:rsidRPr="00497F21">
        <w:rPr>
          <w:rFonts w:ascii="Arial" w:hAnsi="Arial" w:cs="Arial"/>
        </w:rPr>
        <w:t xml:space="preserve">will include regular monthly meetings with the Head of Business </w:t>
      </w:r>
      <w:r w:rsidR="00A72149">
        <w:rPr>
          <w:rFonts w:ascii="Arial" w:hAnsi="Arial" w:cs="Arial"/>
        </w:rPr>
        <w:t>and</w:t>
      </w:r>
      <w:r w:rsidRPr="00497F21">
        <w:rPr>
          <w:rFonts w:ascii="Arial" w:hAnsi="Arial" w:cs="Arial"/>
        </w:rPr>
        <w:t xml:space="preserve"> Market Development</w:t>
      </w:r>
      <w:r w:rsidR="00B520B5">
        <w:rPr>
          <w:rFonts w:ascii="Arial" w:hAnsi="Arial" w:cs="Arial"/>
        </w:rPr>
        <w:t>, the Head of Unscripted</w:t>
      </w:r>
      <w:r w:rsidR="009949B0">
        <w:rPr>
          <w:rFonts w:ascii="Arial" w:hAnsi="Arial" w:cs="Arial"/>
        </w:rPr>
        <w:t>, the Head of Scripted</w:t>
      </w:r>
      <w:r w:rsidRPr="00497F21">
        <w:rPr>
          <w:rFonts w:ascii="Arial" w:hAnsi="Arial" w:cs="Arial"/>
        </w:rPr>
        <w:t xml:space="preserve"> and/or Screen </w:t>
      </w:r>
      <w:r w:rsidR="00A72149">
        <w:rPr>
          <w:rFonts w:ascii="Arial" w:hAnsi="Arial" w:cs="Arial"/>
        </w:rPr>
        <w:t>Scotland o</w:t>
      </w:r>
      <w:r w:rsidRPr="00497F21">
        <w:rPr>
          <w:rFonts w:ascii="Arial" w:hAnsi="Arial" w:cs="Arial"/>
        </w:rPr>
        <w:t>fficers responsible for monitoring programme delivery and impact.</w:t>
      </w:r>
    </w:p>
    <w:p w14:paraId="732BE424" w14:textId="38454052" w:rsidR="00D071FF" w:rsidRPr="007613E9" w:rsidRDefault="00E032E9">
      <w:pPr>
        <w:pStyle w:val="Heading2"/>
      </w:pPr>
      <w:r w:rsidRPr="007613E9">
        <w:t xml:space="preserve">Who </w:t>
      </w:r>
      <w:r w:rsidR="002623D9" w:rsidRPr="007613E9">
        <w:t xml:space="preserve">will </w:t>
      </w:r>
      <w:r w:rsidRPr="007613E9">
        <w:t xml:space="preserve">this programme </w:t>
      </w:r>
      <w:r w:rsidR="002623D9" w:rsidRPr="007613E9">
        <w:t>support</w:t>
      </w:r>
      <w:r w:rsidRPr="007613E9">
        <w:t xml:space="preserve">? </w:t>
      </w:r>
    </w:p>
    <w:p w14:paraId="548C7CA9" w14:textId="264C84E2" w:rsidR="00EE7531" w:rsidRDefault="002623D9" w:rsidP="00EE7531">
      <w:pPr>
        <w:rPr>
          <w:rFonts w:ascii="Arial" w:hAnsi="Arial" w:cs="Arial"/>
        </w:rPr>
      </w:pPr>
      <w:r w:rsidRPr="00B26499">
        <w:rPr>
          <w:rFonts w:ascii="Arial" w:hAnsi="Arial" w:cs="Arial"/>
        </w:rPr>
        <w:t xml:space="preserve">The Business Development Programme will be designed for Scotland-based production companies, who are managed and controlled by a senior team </w:t>
      </w:r>
      <w:r w:rsidR="006B6AEE">
        <w:rPr>
          <w:rFonts w:ascii="Arial" w:hAnsi="Arial" w:cs="Arial"/>
        </w:rPr>
        <w:t xml:space="preserve">based </w:t>
      </w:r>
      <w:r w:rsidRPr="00B26499">
        <w:rPr>
          <w:rFonts w:ascii="Arial" w:hAnsi="Arial" w:cs="Arial"/>
        </w:rPr>
        <w:t>in Scotland.</w:t>
      </w:r>
    </w:p>
    <w:p w14:paraId="2429ECC5" w14:textId="77777777" w:rsidR="0053534B" w:rsidRDefault="00FB25C0" w:rsidP="00EE7531">
      <w:pPr>
        <w:rPr>
          <w:rFonts w:ascii="Arial" w:hAnsi="Arial" w:cs="Arial"/>
        </w:rPr>
      </w:pPr>
      <w:r w:rsidRPr="00B407AF">
        <w:rPr>
          <w:rFonts w:ascii="Arial" w:hAnsi="Arial" w:cs="Arial"/>
        </w:rPr>
        <w:t xml:space="preserve">Production companies are those </w:t>
      </w:r>
      <w:r w:rsidR="00F67411">
        <w:rPr>
          <w:rFonts w:ascii="Arial" w:hAnsi="Arial" w:cs="Arial"/>
        </w:rPr>
        <w:t xml:space="preserve">companies </w:t>
      </w:r>
      <w:r w:rsidR="00B209E5" w:rsidRPr="00B407AF">
        <w:rPr>
          <w:rFonts w:ascii="Arial" w:hAnsi="Arial" w:cs="Arial"/>
        </w:rPr>
        <w:t xml:space="preserve">developing IP and producing film and television </w:t>
      </w:r>
      <w:r w:rsidR="00EF3889" w:rsidRPr="00B407AF">
        <w:rPr>
          <w:rFonts w:ascii="Arial" w:hAnsi="Arial" w:cs="Arial"/>
        </w:rPr>
        <w:t>content</w:t>
      </w:r>
      <w:r w:rsidR="00C07F7C" w:rsidRPr="00B407AF">
        <w:rPr>
          <w:rFonts w:ascii="Arial" w:hAnsi="Arial" w:cs="Arial"/>
        </w:rPr>
        <w:t xml:space="preserve"> (live action and animated, scripted and unscripted)</w:t>
      </w:r>
      <w:r w:rsidR="00B209E5" w:rsidRPr="00B407AF">
        <w:rPr>
          <w:rFonts w:ascii="Arial" w:hAnsi="Arial" w:cs="Arial"/>
        </w:rPr>
        <w:t xml:space="preserve"> for cinema theatrical release or </w:t>
      </w:r>
      <w:r w:rsidR="00D709EB" w:rsidRPr="00B407AF">
        <w:rPr>
          <w:rFonts w:ascii="Arial" w:hAnsi="Arial" w:cs="Arial"/>
        </w:rPr>
        <w:t>release via broadcaster or streaming service</w:t>
      </w:r>
      <w:r w:rsidR="0010634C" w:rsidRPr="00B407AF">
        <w:rPr>
          <w:rFonts w:ascii="Arial" w:hAnsi="Arial" w:cs="Arial"/>
        </w:rPr>
        <w:t>, including companies developing audience-facing content and intellectual property across emerging online and creator-led platforms</w:t>
      </w:r>
      <w:r w:rsidR="00D709EB" w:rsidRPr="00B407AF">
        <w:rPr>
          <w:rFonts w:ascii="Arial" w:hAnsi="Arial" w:cs="Arial"/>
        </w:rPr>
        <w:t xml:space="preserve">. </w:t>
      </w:r>
    </w:p>
    <w:p w14:paraId="7437BEC9" w14:textId="0671AD44" w:rsidR="007A4686" w:rsidRPr="00497F21" w:rsidRDefault="007A4686" w:rsidP="00B26499">
      <w:pPr>
        <w:pStyle w:val="Heading2"/>
      </w:pPr>
      <w:r w:rsidRPr="00497F21">
        <w:t xml:space="preserve">Key </w:t>
      </w:r>
      <w:r w:rsidR="005708BB" w:rsidRPr="00497F21">
        <w:t>ou</w:t>
      </w:r>
      <w:r w:rsidR="004F2285" w:rsidRPr="00497F21">
        <w:t>t</w:t>
      </w:r>
      <w:r w:rsidR="005708BB" w:rsidRPr="00497F21">
        <w:t>puts</w:t>
      </w:r>
      <w:r w:rsidRPr="00497F21">
        <w:t xml:space="preserve"> of the programme</w:t>
      </w:r>
    </w:p>
    <w:p w14:paraId="300B90E6" w14:textId="46DC2152" w:rsidR="00BE1222" w:rsidRDefault="003F0D1C" w:rsidP="00EB3069">
      <w:pPr>
        <w:rPr>
          <w:rFonts w:ascii="Arial" w:hAnsi="Arial" w:cs="Arial"/>
        </w:rPr>
      </w:pPr>
      <w:r w:rsidRPr="00497F21">
        <w:rPr>
          <w:rFonts w:ascii="Arial" w:hAnsi="Arial" w:cs="Arial"/>
        </w:rPr>
        <w:t xml:space="preserve">The </w:t>
      </w:r>
      <w:r w:rsidR="00B407AF">
        <w:rPr>
          <w:rFonts w:ascii="Arial" w:hAnsi="Arial" w:cs="Arial"/>
        </w:rPr>
        <w:t>Business Development Programme</w:t>
      </w:r>
      <w:r w:rsidRPr="00497F21">
        <w:rPr>
          <w:rFonts w:ascii="Arial" w:hAnsi="Arial" w:cs="Arial"/>
        </w:rPr>
        <w:t xml:space="preserve"> will </w:t>
      </w:r>
      <w:r w:rsidR="006C2155" w:rsidRPr="00497F21">
        <w:rPr>
          <w:rFonts w:ascii="Arial" w:hAnsi="Arial" w:cs="Arial"/>
        </w:rPr>
        <w:t xml:space="preserve">comprise expert </w:t>
      </w:r>
      <w:r w:rsidR="00DF4DD3" w:rsidRPr="00497F21">
        <w:rPr>
          <w:rFonts w:ascii="Arial" w:hAnsi="Arial" w:cs="Arial"/>
        </w:rPr>
        <w:t xml:space="preserve">advice and </w:t>
      </w:r>
      <w:r w:rsidR="006C2155" w:rsidRPr="00497F21">
        <w:rPr>
          <w:rFonts w:ascii="Arial" w:hAnsi="Arial" w:cs="Arial"/>
        </w:rPr>
        <w:t xml:space="preserve">focused </w:t>
      </w:r>
      <w:r w:rsidR="00FC7700" w:rsidRPr="00497F21">
        <w:rPr>
          <w:rFonts w:ascii="Arial" w:hAnsi="Arial" w:cs="Arial"/>
        </w:rPr>
        <w:t xml:space="preserve">development </w:t>
      </w:r>
      <w:r w:rsidR="00363D3F" w:rsidRPr="00497F21">
        <w:rPr>
          <w:rFonts w:ascii="Arial" w:hAnsi="Arial" w:cs="Arial"/>
        </w:rPr>
        <w:t>activities</w:t>
      </w:r>
      <w:r w:rsidR="1D250FBE" w:rsidRPr="00497F21">
        <w:rPr>
          <w:rFonts w:ascii="Arial" w:hAnsi="Arial" w:cs="Arial"/>
        </w:rPr>
        <w:t xml:space="preserve"> which can be offered and accessed dependent on the needs of each individual company</w:t>
      </w:r>
      <w:r w:rsidR="00FC7700" w:rsidRPr="00497F21">
        <w:rPr>
          <w:rFonts w:ascii="Arial" w:hAnsi="Arial" w:cs="Arial"/>
        </w:rPr>
        <w:t xml:space="preserve">. </w:t>
      </w:r>
    </w:p>
    <w:p w14:paraId="0CE420E7" w14:textId="13AEC9D7" w:rsidR="00BE1222" w:rsidRDefault="00BE1222" w:rsidP="00EB3069">
      <w:pPr>
        <w:rPr>
          <w:rFonts w:ascii="Arial" w:hAnsi="Arial" w:cs="Arial"/>
        </w:rPr>
      </w:pPr>
      <w:r>
        <w:rPr>
          <w:rFonts w:ascii="Arial" w:hAnsi="Arial" w:cs="Arial"/>
        </w:rPr>
        <w:t>We expect the delivery partner to develop the Business Development Programme i</w:t>
      </w:r>
      <w:r w:rsidRPr="00497F21">
        <w:rPr>
          <w:rFonts w:ascii="Arial" w:hAnsi="Arial" w:cs="Arial"/>
        </w:rPr>
        <w:t>n consultation with Screen Scotland</w:t>
      </w:r>
      <w:r>
        <w:rPr>
          <w:rFonts w:ascii="Arial" w:hAnsi="Arial" w:cs="Arial"/>
        </w:rPr>
        <w:t xml:space="preserve">, alongside regularly engaging and developing relationships with key </w:t>
      </w:r>
      <w:r w:rsidRPr="00497F21">
        <w:rPr>
          <w:rFonts w:ascii="Arial" w:hAnsi="Arial" w:cs="Arial"/>
        </w:rPr>
        <w:t xml:space="preserve">organisations such as Scottish </w:t>
      </w:r>
      <w:r>
        <w:rPr>
          <w:rFonts w:ascii="Arial" w:hAnsi="Arial" w:cs="Arial"/>
        </w:rPr>
        <w:t>E</w:t>
      </w:r>
      <w:r w:rsidRPr="00497F21">
        <w:rPr>
          <w:rFonts w:ascii="Arial" w:hAnsi="Arial" w:cs="Arial"/>
        </w:rPr>
        <w:t xml:space="preserve">nterprise </w:t>
      </w:r>
      <w:r>
        <w:rPr>
          <w:rFonts w:ascii="Arial" w:hAnsi="Arial" w:cs="Arial"/>
        </w:rPr>
        <w:t>A</w:t>
      </w:r>
      <w:r w:rsidRPr="00497F21">
        <w:rPr>
          <w:rFonts w:ascii="Arial" w:hAnsi="Arial" w:cs="Arial"/>
        </w:rPr>
        <w:t xml:space="preserve">gencies (Scottish Enterprise, Highlands </w:t>
      </w:r>
      <w:r>
        <w:rPr>
          <w:rFonts w:ascii="Arial" w:hAnsi="Arial" w:cs="Arial"/>
        </w:rPr>
        <w:t>and</w:t>
      </w:r>
      <w:r w:rsidRPr="00497F21">
        <w:rPr>
          <w:rFonts w:ascii="Arial" w:hAnsi="Arial" w:cs="Arial"/>
        </w:rPr>
        <w:t xml:space="preserve"> Islands Enterprise, South of Scotland Enterprise), Business Gateways, Department of Business </w:t>
      </w:r>
      <w:r>
        <w:rPr>
          <w:rFonts w:ascii="Arial" w:hAnsi="Arial" w:cs="Arial"/>
        </w:rPr>
        <w:t>and</w:t>
      </w:r>
      <w:r w:rsidRPr="00497F21">
        <w:rPr>
          <w:rFonts w:ascii="Arial" w:hAnsi="Arial" w:cs="Arial"/>
        </w:rPr>
        <w:t xml:space="preserve"> Trade, Scottish Development International, Pact and other relevant industry, broadcaster, and platform partners.</w:t>
      </w:r>
    </w:p>
    <w:p w14:paraId="44F6549E" w14:textId="62BF6489" w:rsidR="00363D3F" w:rsidRPr="00497F21" w:rsidRDefault="00FC7700" w:rsidP="00EB3069">
      <w:pPr>
        <w:rPr>
          <w:rFonts w:ascii="Arial" w:hAnsi="Arial" w:cs="Arial"/>
        </w:rPr>
      </w:pPr>
      <w:r w:rsidRPr="00497F21">
        <w:rPr>
          <w:rFonts w:ascii="Arial" w:hAnsi="Arial" w:cs="Arial"/>
        </w:rPr>
        <w:t>These</w:t>
      </w:r>
      <w:r w:rsidR="00BF6C8E">
        <w:rPr>
          <w:rFonts w:ascii="Arial" w:hAnsi="Arial" w:cs="Arial"/>
        </w:rPr>
        <w:t xml:space="preserve"> outputs</w:t>
      </w:r>
      <w:r w:rsidRPr="00497F21">
        <w:rPr>
          <w:rFonts w:ascii="Arial" w:hAnsi="Arial" w:cs="Arial"/>
        </w:rPr>
        <w:t xml:space="preserve"> may include, but are not limited to:</w:t>
      </w:r>
    </w:p>
    <w:p w14:paraId="7ABB9085" w14:textId="77777777" w:rsidR="00A24840" w:rsidRPr="00311B55" w:rsidRDefault="00363D3F" w:rsidP="00A24840">
      <w:pPr>
        <w:rPr>
          <w:rFonts w:ascii="Arial" w:hAnsi="Arial" w:cs="Arial"/>
          <w:u w:val="single"/>
        </w:rPr>
      </w:pPr>
      <w:r w:rsidRPr="00311B55">
        <w:rPr>
          <w:rFonts w:ascii="Arial" w:hAnsi="Arial" w:cs="Arial"/>
          <w:b/>
          <w:bCs/>
          <w:sz w:val="28"/>
          <w:szCs w:val="28"/>
          <w:u w:val="single"/>
        </w:rPr>
        <w:t>Consultancies</w:t>
      </w:r>
      <w:r w:rsidR="00F23A97" w:rsidRPr="00311B55">
        <w:rPr>
          <w:rFonts w:ascii="Arial" w:hAnsi="Arial" w:cs="Arial"/>
          <w:sz w:val="28"/>
          <w:szCs w:val="28"/>
          <w:u w:val="single"/>
        </w:rPr>
        <w:t xml:space="preserve"> </w:t>
      </w:r>
    </w:p>
    <w:p w14:paraId="6683BD74" w14:textId="10D98C50" w:rsidR="00897B8E" w:rsidRDefault="00A24840" w:rsidP="002D25F5">
      <w:pPr>
        <w:rPr>
          <w:rFonts w:ascii="Arial" w:hAnsi="Arial" w:cs="Arial"/>
        </w:rPr>
      </w:pPr>
      <w:r>
        <w:rPr>
          <w:rFonts w:ascii="Arial" w:hAnsi="Arial" w:cs="Arial"/>
        </w:rPr>
        <w:t>A</w:t>
      </w:r>
      <w:r w:rsidR="00212035" w:rsidRPr="00497F21">
        <w:rPr>
          <w:rFonts w:ascii="Arial" w:hAnsi="Arial" w:cs="Arial"/>
        </w:rPr>
        <w:t>vailable to all eligible companies</w:t>
      </w:r>
      <w:r w:rsidR="00B520FC" w:rsidRPr="00497F21">
        <w:rPr>
          <w:rFonts w:ascii="Arial" w:hAnsi="Arial" w:cs="Arial"/>
        </w:rPr>
        <w:t xml:space="preserve"> on rolling basis</w:t>
      </w:r>
      <w:r w:rsidR="00212035" w:rsidRPr="00497F21">
        <w:rPr>
          <w:rFonts w:ascii="Arial" w:hAnsi="Arial" w:cs="Arial"/>
        </w:rPr>
        <w:t xml:space="preserve">, based on business </w:t>
      </w:r>
      <w:r w:rsidR="009C449E" w:rsidRPr="00497F21">
        <w:rPr>
          <w:rFonts w:ascii="Arial" w:hAnsi="Arial" w:cs="Arial"/>
        </w:rPr>
        <w:t>requirement</w:t>
      </w:r>
      <w:r w:rsidR="00B762FF" w:rsidRPr="00497F21">
        <w:rPr>
          <w:rFonts w:ascii="Arial" w:hAnsi="Arial" w:cs="Arial"/>
        </w:rPr>
        <w:t xml:space="preserve"> established through </w:t>
      </w:r>
      <w:r w:rsidR="000E32C6" w:rsidRPr="00497F21">
        <w:rPr>
          <w:rFonts w:ascii="Arial" w:hAnsi="Arial" w:cs="Arial"/>
        </w:rPr>
        <w:t>joint</w:t>
      </w:r>
      <w:r w:rsidR="00B762FF" w:rsidRPr="00497F21">
        <w:rPr>
          <w:rFonts w:ascii="Arial" w:hAnsi="Arial" w:cs="Arial"/>
        </w:rPr>
        <w:t xml:space="preserve"> programme provider</w:t>
      </w:r>
      <w:r w:rsidR="00C82B20">
        <w:rPr>
          <w:rFonts w:ascii="Arial" w:hAnsi="Arial" w:cs="Arial"/>
        </w:rPr>
        <w:t xml:space="preserve"> and </w:t>
      </w:r>
      <w:r w:rsidR="000E32C6" w:rsidRPr="00497F21">
        <w:rPr>
          <w:rFonts w:ascii="Arial" w:hAnsi="Arial" w:cs="Arial"/>
        </w:rPr>
        <w:t>Screen Scotlan</w:t>
      </w:r>
      <w:r w:rsidR="00C65A5B" w:rsidRPr="00497F21">
        <w:rPr>
          <w:rFonts w:ascii="Arial" w:hAnsi="Arial" w:cs="Arial"/>
        </w:rPr>
        <w:t>d</w:t>
      </w:r>
      <w:r w:rsidR="00363D3F" w:rsidRPr="00497F21">
        <w:rPr>
          <w:rFonts w:ascii="Arial" w:hAnsi="Arial" w:cs="Arial"/>
        </w:rPr>
        <w:t xml:space="preserve"> discussion with company and assessment of </w:t>
      </w:r>
      <w:r w:rsidR="007872D4" w:rsidRPr="00497F21">
        <w:rPr>
          <w:rFonts w:ascii="Arial" w:hAnsi="Arial" w:cs="Arial"/>
        </w:rPr>
        <w:t>needs</w:t>
      </w:r>
      <w:r w:rsidR="00095E7D">
        <w:rPr>
          <w:rFonts w:ascii="Arial" w:hAnsi="Arial" w:cs="Arial"/>
        </w:rPr>
        <w:t xml:space="preserve"> and/or </w:t>
      </w:r>
      <w:r w:rsidR="007872D4" w:rsidRPr="00497F21">
        <w:rPr>
          <w:rFonts w:ascii="Arial" w:hAnsi="Arial" w:cs="Arial"/>
        </w:rPr>
        <w:t>gaps</w:t>
      </w:r>
      <w:r w:rsidR="00AA5404" w:rsidRPr="00497F21">
        <w:rPr>
          <w:rFonts w:ascii="Arial" w:hAnsi="Arial" w:cs="Arial"/>
        </w:rPr>
        <w:t xml:space="preserve">. </w:t>
      </w:r>
    </w:p>
    <w:p w14:paraId="5645D804" w14:textId="09D9040D" w:rsidR="009E6DF8" w:rsidRPr="00897B8E" w:rsidRDefault="00A24840" w:rsidP="002D25F5">
      <w:pPr>
        <w:rPr>
          <w:rFonts w:ascii="Arial" w:hAnsi="Arial" w:cs="Arial"/>
        </w:rPr>
      </w:pPr>
      <w:r>
        <w:rPr>
          <w:rFonts w:ascii="Arial" w:hAnsi="Arial" w:cs="Arial"/>
        </w:rPr>
        <w:lastRenderedPageBreak/>
        <w:t xml:space="preserve">The </w:t>
      </w:r>
      <w:r w:rsidR="00A45883">
        <w:rPr>
          <w:rFonts w:ascii="Arial" w:hAnsi="Arial" w:cs="Arial"/>
        </w:rPr>
        <w:t>delivery partner should have a p</w:t>
      </w:r>
      <w:r w:rsidR="00AA5404" w:rsidRPr="00897B8E">
        <w:rPr>
          <w:rFonts w:ascii="Arial" w:hAnsi="Arial" w:cs="Arial"/>
        </w:rPr>
        <w:t xml:space="preserve">ool of expert consultants to be </w:t>
      </w:r>
      <w:r w:rsidR="009A3354" w:rsidRPr="00897B8E">
        <w:rPr>
          <w:rFonts w:ascii="Arial" w:hAnsi="Arial" w:cs="Arial"/>
        </w:rPr>
        <w:t xml:space="preserve">established and </w:t>
      </w:r>
      <w:r w:rsidR="00820233" w:rsidRPr="00897B8E">
        <w:rPr>
          <w:rFonts w:ascii="Arial" w:hAnsi="Arial" w:cs="Arial"/>
        </w:rPr>
        <w:t xml:space="preserve">readied, </w:t>
      </w:r>
      <w:r w:rsidR="00AA5404" w:rsidRPr="00897B8E">
        <w:rPr>
          <w:rFonts w:ascii="Arial" w:hAnsi="Arial" w:cs="Arial"/>
        </w:rPr>
        <w:t>c</w:t>
      </w:r>
      <w:r w:rsidR="00363D3F" w:rsidRPr="00897B8E">
        <w:rPr>
          <w:rFonts w:ascii="Arial" w:hAnsi="Arial" w:cs="Arial"/>
        </w:rPr>
        <w:t>overing areas such as:</w:t>
      </w:r>
    </w:p>
    <w:p w14:paraId="631596E7" w14:textId="08B9AD9B" w:rsidR="43012F6D" w:rsidRPr="002D25F5" w:rsidRDefault="43012F6D" w:rsidP="002D25F5">
      <w:pPr>
        <w:pStyle w:val="ListParagraph"/>
        <w:ind w:left="0"/>
        <w:rPr>
          <w:rFonts w:ascii="Arial" w:hAnsi="Arial" w:cs="Arial"/>
          <w:b/>
          <w:bCs/>
        </w:rPr>
      </w:pPr>
      <w:r w:rsidRPr="002D25F5">
        <w:rPr>
          <w:rFonts w:ascii="Arial" w:hAnsi="Arial" w:cs="Arial"/>
          <w:b/>
          <w:bCs/>
        </w:rPr>
        <w:t>Company development:</w:t>
      </w:r>
    </w:p>
    <w:p w14:paraId="129A0046" w14:textId="77777777" w:rsidR="00363D3F" w:rsidRPr="00497F21" w:rsidRDefault="00363D3F" w:rsidP="002D25F5">
      <w:pPr>
        <w:pStyle w:val="ListParagraph"/>
        <w:numPr>
          <w:ilvl w:val="0"/>
          <w:numId w:val="11"/>
        </w:numPr>
        <w:rPr>
          <w:rFonts w:ascii="Arial" w:hAnsi="Arial" w:cs="Arial"/>
        </w:rPr>
      </w:pPr>
      <w:r w:rsidRPr="00497F21">
        <w:rPr>
          <w:rFonts w:ascii="Arial" w:hAnsi="Arial" w:cs="Arial"/>
        </w:rPr>
        <w:t>Business structure and planning</w:t>
      </w:r>
    </w:p>
    <w:p w14:paraId="301EEC08" w14:textId="22367377" w:rsidR="00363D3F" w:rsidRPr="00497F21" w:rsidRDefault="000E186F" w:rsidP="002D25F5">
      <w:pPr>
        <w:pStyle w:val="ListParagraph"/>
        <w:numPr>
          <w:ilvl w:val="0"/>
          <w:numId w:val="11"/>
        </w:numPr>
        <w:rPr>
          <w:rFonts w:ascii="Arial" w:hAnsi="Arial" w:cs="Arial"/>
        </w:rPr>
      </w:pPr>
      <w:r w:rsidRPr="00497F21" w:rsidDel="000E186F">
        <w:rPr>
          <w:rFonts w:ascii="Arial" w:hAnsi="Arial" w:cs="Arial"/>
        </w:rPr>
        <w:t xml:space="preserve">Project and </w:t>
      </w:r>
      <w:r w:rsidRPr="00497F21">
        <w:rPr>
          <w:rFonts w:ascii="Arial" w:hAnsi="Arial" w:cs="Arial"/>
        </w:rPr>
        <w:t>company financing</w:t>
      </w:r>
    </w:p>
    <w:p w14:paraId="7DD72A7C" w14:textId="0DCF09E9" w:rsidR="26D7E2D1" w:rsidRPr="00497F21" w:rsidRDefault="6FE5A361" w:rsidP="002D25F5">
      <w:pPr>
        <w:pStyle w:val="ListParagraph"/>
        <w:numPr>
          <w:ilvl w:val="0"/>
          <w:numId w:val="11"/>
        </w:numPr>
        <w:rPr>
          <w:rFonts w:ascii="Arial" w:hAnsi="Arial" w:cs="Arial"/>
        </w:rPr>
      </w:pPr>
      <w:r w:rsidRPr="7F78F1D8">
        <w:rPr>
          <w:rFonts w:ascii="Arial" w:hAnsi="Arial" w:cs="Arial"/>
        </w:rPr>
        <w:t>G</w:t>
      </w:r>
      <w:r w:rsidR="26D7E2D1" w:rsidRPr="00497F21">
        <w:rPr>
          <w:rFonts w:ascii="Arial" w:hAnsi="Arial" w:cs="Arial"/>
        </w:rPr>
        <w:t>eneral business management</w:t>
      </w:r>
    </w:p>
    <w:p w14:paraId="214E2B2E" w14:textId="1A72CE88" w:rsidR="5CC48C8B" w:rsidRPr="00497F21" w:rsidRDefault="5CC48C8B" w:rsidP="002D25F5">
      <w:pPr>
        <w:pStyle w:val="ListParagraph"/>
        <w:numPr>
          <w:ilvl w:val="0"/>
          <w:numId w:val="11"/>
        </w:numPr>
        <w:rPr>
          <w:rFonts w:ascii="Arial" w:hAnsi="Arial" w:cs="Arial"/>
        </w:rPr>
      </w:pPr>
      <w:r w:rsidRPr="00497F21">
        <w:rPr>
          <w:rFonts w:ascii="Arial" w:hAnsi="Arial" w:cs="Arial"/>
        </w:rPr>
        <w:t>Legal and contracting</w:t>
      </w:r>
    </w:p>
    <w:p w14:paraId="5D26785F" w14:textId="48B9618C" w:rsidR="00897B8E" w:rsidRDefault="5CC48C8B" w:rsidP="002D25F5">
      <w:pPr>
        <w:pStyle w:val="ListParagraph"/>
        <w:numPr>
          <w:ilvl w:val="0"/>
          <w:numId w:val="11"/>
        </w:numPr>
        <w:rPr>
          <w:rFonts w:ascii="Arial" w:hAnsi="Arial" w:cs="Arial"/>
        </w:rPr>
      </w:pPr>
      <w:r w:rsidRPr="00497F21">
        <w:rPr>
          <w:rFonts w:ascii="Arial" w:hAnsi="Arial" w:cs="Arial"/>
        </w:rPr>
        <w:t xml:space="preserve">HR </w:t>
      </w:r>
      <w:r w:rsidR="00A45883">
        <w:rPr>
          <w:rFonts w:ascii="Arial" w:hAnsi="Arial" w:cs="Arial"/>
        </w:rPr>
        <w:t>and</w:t>
      </w:r>
      <w:r w:rsidRPr="00497F21">
        <w:rPr>
          <w:rFonts w:ascii="Arial" w:hAnsi="Arial" w:cs="Arial"/>
        </w:rPr>
        <w:t xml:space="preserve"> Talent management</w:t>
      </w:r>
      <w:r w:rsidR="00C00EE6">
        <w:rPr>
          <w:rFonts w:ascii="Arial" w:hAnsi="Arial" w:cs="Arial"/>
        </w:rPr>
        <w:t>.</w:t>
      </w:r>
    </w:p>
    <w:p w14:paraId="3AC61318" w14:textId="77777777" w:rsidR="00897B8E" w:rsidRDefault="00897B8E" w:rsidP="00897B8E">
      <w:pPr>
        <w:pStyle w:val="ListParagraph"/>
        <w:ind w:left="1800"/>
        <w:rPr>
          <w:rFonts w:ascii="Arial" w:hAnsi="Arial" w:cs="Arial"/>
        </w:rPr>
      </w:pPr>
    </w:p>
    <w:p w14:paraId="12AE6781" w14:textId="50D11D68" w:rsidR="36C7C51B" w:rsidRPr="002D25F5" w:rsidRDefault="36C7C51B" w:rsidP="002D25F5">
      <w:pPr>
        <w:pStyle w:val="ListParagraph"/>
        <w:ind w:left="0"/>
        <w:rPr>
          <w:rFonts w:ascii="Arial" w:hAnsi="Arial" w:cs="Arial"/>
          <w:b/>
          <w:bCs/>
        </w:rPr>
      </w:pPr>
      <w:r w:rsidRPr="002D25F5">
        <w:rPr>
          <w:rFonts w:ascii="Arial" w:hAnsi="Arial" w:cs="Arial"/>
          <w:b/>
          <w:bCs/>
        </w:rPr>
        <w:t>Project development</w:t>
      </w:r>
      <w:r w:rsidR="00897B8E" w:rsidRPr="002D25F5">
        <w:rPr>
          <w:rFonts w:ascii="Arial" w:hAnsi="Arial" w:cs="Arial"/>
          <w:b/>
          <w:bCs/>
        </w:rPr>
        <w:t>:</w:t>
      </w:r>
    </w:p>
    <w:p w14:paraId="2D51CA2C" w14:textId="214C5038" w:rsidR="00363D3F" w:rsidRPr="00497F21" w:rsidRDefault="03D67525" w:rsidP="002D25F5">
      <w:pPr>
        <w:pStyle w:val="ListParagraph"/>
        <w:numPr>
          <w:ilvl w:val="0"/>
          <w:numId w:val="11"/>
        </w:numPr>
        <w:rPr>
          <w:rFonts w:ascii="Arial" w:hAnsi="Arial" w:cs="Arial"/>
        </w:rPr>
      </w:pPr>
      <w:r w:rsidRPr="00497F21">
        <w:rPr>
          <w:rFonts w:ascii="Arial" w:hAnsi="Arial" w:cs="Arial"/>
        </w:rPr>
        <w:t>Creative de</w:t>
      </w:r>
      <w:r w:rsidR="00363D3F" w:rsidRPr="00497F21">
        <w:rPr>
          <w:rFonts w:ascii="Arial" w:hAnsi="Arial" w:cs="Arial"/>
        </w:rPr>
        <w:t xml:space="preserve">velopment </w:t>
      </w:r>
    </w:p>
    <w:p w14:paraId="09FF9E92" w14:textId="50219841" w:rsidR="2E543E50" w:rsidRPr="00497F21" w:rsidRDefault="2E543E50" w:rsidP="002D25F5">
      <w:pPr>
        <w:pStyle w:val="ListParagraph"/>
        <w:numPr>
          <w:ilvl w:val="0"/>
          <w:numId w:val="11"/>
        </w:numPr>
        <w:rPr>
          <w:rFonts w:ascii="Arial" w:hAnsi="Arial" w:cs="Arial"/>
        </w:rPr>
      </w:pPr>
      <w:r w:rsidRPr="00497F21">
        <w:rPr>
          <w:rFonts w:ascii="Arial" w:hAnsi="Arial" w:cs="Arial"/>
        </w:rPr>
        <w:t xml:space="preserve">Project financing </w:t>
      </w:r>
    </w:p>
    <w:p w14:paraId="6F940CD5" w14:textId="10550737" w:rsidR="12A1F564" w:rsidRPr="00497F21" w:rsidRDefault="00CE57C5" w:rsidP="002D25F5">
      <w:pPr>
        <w:pStyle w:val="ListParagraph"/>
        <w:numPr>
          <w:ilvl w:val="0"/>
          <w:numId w:val="11"/>
        </w:numPr>
        <w:rPr>
          <w:rFonts w:ascii="Arial" w:hAnsi="Arial" w:cs="Arial"/>
        </w:rPr>
      </w:pPr>
      <w:r>
        <w:rPr>
          <w:rFonts w:ascii="Arial" w:hAnsi="Arial" w:cs="Arial"/>
        </w:rPr>
        <w:t>Film s</w:t>
      </w:r>
      <w:r w:rsidR="12A1F564" w:rsidRPr="00497F21">
        <w:rPr>
          <w:rFonts w:ascii="Arial" w:hAnsi="Arial" w:cs="Arial"/>
        </w:rPr>
        <w:t xml:space="preserve">ales </w:t>
      </w:r>
      <w:r>
        <w:rPr>
          <w:rFonts w:ascii="Arial" w:hAnsi="Arial" w:cs="Arial"/>
        </w:rPr>
        <w:t>and</w:t>
      </w:r>
      <w:r w:rsidR="12A1F564" w:rsidRPr="00497F21">
        <w:rPr>
          <w:rFonts w:ascii="Arial" w:hAnsi="Arial" w:cs="Arial"/>
        </w:rPr>
        <w:t xml:space="preserve"> </w:t>
      </w:r>
      <w:r>
        <w:rPr>
          <w:rFonts w:ascii="Arial" w:hAnsi="Arial" w:cs="Arial"/>
        </w:rPr>
        <w:t>d</w:t>
      </w:r>
      <w:r w:rsidR="12A1F564" w:rsidRPr="00497F21">
        <w:rPr>
          <w:rFonts w:ascii="Arial" w:hAnsi="Arial" w:cs="Arial"/>
        </w:rPr>
        <w:t xml:space="preserve">istribution </w:t>
      </w:r>
    </w:p>
    <w:p w14:paraId="09306200" w14:textId="4EDBC067" w:rsidR="12A1F564" w:rsidRPr="00497F21" w:rsidRDefault="12A1F564" w:rsidP="002D25F5">
      <w:pPr>
        <w:pStyle w:val="ListParagraph"/>
        <w:numPr>
          <w:ilvl w:val="0"/>
          <w:numId w:val="11"/>
        </w:numPr>
        <w:rPr>
          <w:rFonts w:ascii="Arial" w:hAnsi="Arial" w:cs="Arial"/>
        </w:rPr>
      </w:pPr>
      <w:r w:rsidRPr="00497F21">
        <w:rPr>
          <w:rFonts w:ascii="Arial" w:hAnsi="Arial" w:cs="Arial"/>
        </w:rPr>
        <w:t>Selling to commissioners</w:t>
      </w:r>
    </w:p>
    <w:p w14:paraId="39215D72" w14:textId="6F79CD4D" w:rsidR="12A1F564" w:rsidRPr="00497F21" w:rsidRDefault="12A1F564" w:rsidP="002D25F5">
      <w:pPr>
        <w:pStyle w:val="ListParagraph"/>
        <w:numPr>
          <w:ilvl w:val="0"/>
          <w:numId w:val="11"/>
        </w:numPr>
        <w:rPr>
          <w:rFonts w:ascii="Arial" w:hAnsi="Arial" w:cs="Arial"/>
        </w:rPr>
      </w:pPr>
      <w:r w:rsidRPr="00497F21">
        <w:rPr>
          <w:rFonts w:ascii="Arial" w:hAnsi="Arial" w:cs="Arial"/>
        </w:rPr>
        <w:t>Working with international distributors</w:t>
      </w:r>
    </w:p>
    <w:p w14:paraId="690B5120" w14:textId="77736DCA" w:rsidR="19E05E9A" w:rsidRPr="00897B8E" w:rsidRDefault="79B1FB85" w:rsidP="002D25F5">
      <w:pPr>
        <w:pStyle w:val="ListParagraph"/>
        <w:numPr>
          <w:ilvl w:val="0"/>
          <w:numId w:val="11"/>
        </w:numPr>
        <w:rPr>
          <w:rFonts w:ascii="Arial" w:hAnsi="Arial" w:cs="Arial"/>
        </w:rPr>
      </w:pPr>
      <w:r w:rsidRPr="14509BC9">
        <w:rPr>
          <w:rFonts w:ascii="Arial" w:hAnsi="Arial" w:cs="Arial"/>
        </w:rPr>
        <w:t>PR</w:t>
      </w:r>
      <w:r w:rsidR="12A1F564" w:rsidRPr="00497F21">
        <w:rPr>
          <w:rFonts w:ascii="Arial" w:hAnsi="Arial" w:cs="Arial"/>
        </w:rPr>
        <w:t xml:space="preserve"> </w:t>
      </w:r>
      <w:r w:rsidR="00CE57C5">
        <w:rPr>
          <w:rFonts w:ascii="Arial" w:hAnsi="Arial" w:cs="Arial"/>
        </w:rPr>
        <w:t>and</w:t>
      </w:r>
      <w:r w:rsidR="12A1F564" w:rsidRPr="00497F21">
        <w:rPr>
          <w:rFonts w:ascii="Arial" w:hAnsi="Arial" w:cs="Arial"/>
        </w:rPr>
        <w:t xml:space="preserve"> </w:t>
      </w:r>
      <w:r w:rsidRPr="14509BC9">
        <w:rPr>
          <w:rFonts w:ascii="Arial" w:hAnsi="Arial" w:cs="Arial"/>
        </w:rPr>
        <w:t>m</w:t>
      </w:r>
      <w:r w:rsidR="12A1F564" w:rsidRPr="14509BC9">
        <w:rPr>
          <w:rFonts w:ascii="Arial" w:hAnsi="Arial" w:cs="Arial"/>
        </w:rPr>
        <w:t>arketing</w:t>
      </w:r>
      <w:r w:rsidR="3AAAFAEC" w:rsidRPr="14509BC9">
        <w:rPr>
          <w:rFonts w:ascii="Arial" w:hAnsi="Arial" w:cs="Arial"/>
        </w:rPr>
        <w:t xml:space="preserve"> </w:t>
      </w:r>
    </w:p>
    <w:p w14:paraId="321DC76F" w14:textId="059E8002" w:rsidR="19E05E9A" w:rsidRPr="00897B8E" w:rsidRDefault="6DCB5C20" w:rsidP="002D25F5">
      <w:pPr>
        <w:pStyle w:val="ListParagraph"/>
        <w:numPr>
          <w:ilvl w:val="0"/>
          <w:numId w:val="11"/>
        </w:numPr>
        <w:rPr>
          <w:rFonts w:ascii="Arial" w:hAnsi="Arial" w:cs="Arial"/>
        </w:rPr>
      </w:pPr>
      <w:r w:rsidRPr="14509BC9">
        <w:rPr>
          <w:rFonts w:ascii="Arial" w:hAnsi="Arial" w:cs="Arial"/>
        </w:rPr>
        <w:t>A</w:t>
      </w:r>
      <w:r w:rsidR="12A1F564" w:rsidRPr="14509BC9">
        <w:rPr>
          <w:rFonts w:ascii="Arial" w:hAnsi="Arial" w:cs="Arial"/>
        </w:rPr>
        <w:t>udience</w:t>
      </w:r>
      <w:r w:rsidR="2A4D240C" w:rsidRPr="14509BC9">
        <w:rPr>
          <w:rFonts w:ascii="Arial" w:hAnsi="Arial" w:cs="Arial"/>
        </w:rPr>
        <w:t xml:space="preserve"> development</w:t>
      </w:r>
      <w:r w:rsidR="12A1F564" w:rsidRPr="00497F21">
        <w:rPr>
          <w:rFonts w:ascii="Arial" w:hAnsi="Arial" w:cs="Arial"/>
        </w:rPr>
        <w:t xml:space="preserve"> </w:t>
      </w:r>
      <w:r w:rsidR="00C00EE6">
        <w:rPr>
          <w:rFonts w:ascii="Arial" w:hAnsi="Arial" w:cs="Arial"/>
        </w:rPr>
        <w:t>s</w:t>
      </w:r>
      <w:r w:rsidR="12A1F564" w:rsidRPr="00497F21">
        <w:rPr>
          <w:rFonts w:ascii="Arial" w:hAnsi="Arial" w:cs="Arial"/>
        </w:rPr>
        <w:t>trategy</w:t>
      </w:r>
      <w:r w:rsidR="00C00EE6">
        <w:rPr>
          <w:rFonts w:ascii="Arial" w:hAnsi="Arial" w:cs="Arial"/>
        </w:rPr>
        <w:t>.</w:t>
      </w:r>
    </w:p>
    <w:p w14:paraId="7734D36E" w14:textId="77777777" w:rsidR="00897B8E" w:rsidRPr="002D25F5" w:rsidRDefault="4923E0A2" w:rsidP="002D25F5">
      <w:pPr>
        <w:spacing w:after="0"/>
        <w:rPr>
          <w:rFonts w:ascii="Arial" w:hAnsi="Arial" w:cs="Arial"/>
          <w:b/>
          <w:bCs/>
        </w:rPr>
      </w:pPr>
      <w:r w:rsidRPr="002D25F5">
        <w:rPr>
          <w:rFonts w:ascii="Arial" w:hAnsi="Arial" w:cs="Arial"/>
          <w:b/>
          <w:bCs/>
        </w:rPr>
        <w:t>Digital platform business development</w:t>
      </w:r>
      <w:r w:rsidR="00897B8E" w:rsidRPr="002D25F5">
        <w:rPr>
          <w:rFonts w:ascii="Arial" w:hAnsi="Arial" w:cs="Arial"/>
          <w:b/>
          <w:bCs/>
        </w:rPr>
        <w:t>:</w:t>
      </w:r>
    </w:p>
    <w:p w14:paraId="108F2FB1" w14:textId="77777777" w:rsidR="00897B8E" w:rsidRDefault="003D146E" w:rsidP="002D25F5">
      <w:pPr>
        <w:numPr>
          <w:ilvl w:val="0"/>
          <w:numId w:val="19"/>
        </w:numPr>
        <w:spacing w:after="0"/>
        <w:rPr>
          <w:rFonts w:ascii="Arial" w:hAnsi="Arial" w:cs="Arial"/>
        </w:rPr>
      </w:pPr>
      <w:r w:rsidRPr="00497F21">
        <w:rPr>
          <w:rFonts w:ascii="Arial" w:hAnsi="Arial" w:cs="Arial"/>
        </w:rPr>
        <w:t>Digital, creator-led and multi-platform business development, audience growth and rights management</w:t>
      </w:r>
    </w:p>
    <w:p w14:paraId="5DE7A193" w14:textId="6EFBAD9E" w:rsidR="00A24840" w:rsidRPr="00311B55" w:rsidRDefault="00DE7B27" w:rsidP="00311B55">
      <w:pPr>
        <w:numPr>
          <w:ilvl w:val="0"/>
          <w:numId w:val="19"/>
        </w:numPr>
        <w:spacing w:after="0"/>
        <w:rPr>
          <w:rFonts w:ascii="Arial" w:hAnsi="Arial" w:cs="Arial"/>
        </w:rPr>
      </w:pPr>
      <w:r w:rsidRPr="00897B8E">
        <w:rPr>
          <w:rFonts w:ascii="Arial" w:hAnsi="Arial" w:cs="Arial"/>
        </w:rPr>
        <w:t>Audience strategy, discoverability and direct-to-consumer engagement</w:t>
      </w:r>
    </w:p>
    <w:p w14:paraId="69858540" w14:textId="77777777" w:rsidR="00311B55" w:rsidRDefault="002F24F8" w:rsidP="00A24840">
      <w:pPr>
        <w:numPr>
          <w:ilvl w:val="0"/>
          <w:numId w:val="19"/>
        </w:numPr>
        <w:spacing w:after="0"/>
        <w:rPr>
          <w:rFonts w:ascii="Arial" w:hAnsi="Arial" w:cs="Arial"/>
        </w:rPr>
      </w:pPr>
      <w:r w:rsidRPr="00A24840">
        <w:rPr>
          <w:rFonts w:ascii="Arial" w:hAnsi="Arial" w:cs="Arial"/>
        </w:rPr>
        <w:t>Mult</w:t>
      </w:r>
      <w:r w:rsidR="003A21D2" w:rsidRPr="00A24840">
        <w:rPr>
          <w:rFonts w:ascii="Arial" w:hAnsi="Arial" w:cs="Arial"/>
        </w:rPr>
        <w:t>i-</w:t>
      </w:r>
      <w:r w:rsidR="00525DFD" w:rsidRPr="00A24840">
        <w:rPr>
          <w:rFonts w:ascii="Arial" w:hAnsi="Arial" w:cs="Arial"/>
        </w:rPr>
        <w:t>p</w:t>
      </w:r>
      <w:r w:rsidR="00DE7B27" w:rsidRPr="00A24840">
        <w:rPr>
          <w:rFonts w:ascii="Arial" w:hAnsi="Arial" w:cs="Arial"/>
        </w:rPr>
        <w:t>latform strategy, including emerging broadcaster and creator-economy distribution models</w:t>
      </w:r>
    </w:p>
    <w:p w14:paraId="1B990BF0" w14:textId="4F9862C5" w:rsidR="00A24840" w:rsidRPr="00311B55" w:rsidRDefault="00DE7B27" w:rsidP="00311B55">
      <w:pPr>
        <w:numPr>
          <w:ilvl w:val="0"/>
          <w:numId w:val="19"/>
        </w:numPr>
        <w:spacing w:after="0"/>
        <w:rPr>
          <w:rFonts w:ascii="Arial" w:hAnsi="Arial" w:cs="Arial"/>
        </w:rPr>
      </w:pPr>
      <w:r w:rsidRPr="00311B55">
        <w:rPr>
          <w:rFonts w:ascii="Arial" w:hAnsi="Arial" w:cs="Arial"/>
        </w:rPr>
        <w:t>Data, analytics and audience insight</w:t>
      </w:r>
      <w:r w:rsidR="00C00EE6">
        <w:rPr>
          <w:rFonts w:ascii="Arial" w:hAnsi="Arial" w:cs="Arial"/>
        </w:rPr>
        <w:t>.</w:t>
      </w:r>
      <w:r w:rsidR="00412BEF">
        <w:rPr>
          <w:rFonts w:ascii="Arial" w:hAnsi="Arial" w:cs="Arial"/>
        </w:rPr>
        <w:br/>
      </w:r>
    </w:p>
    <w:p w14:paraId="2F9917E8" w14:textId="77777777" w:rsidR="00A24840" w:rsidRPr="00311B55" w:rsidRDefault="007C6DC3" w:rsidP="00A24840">
      <w:pPr>
        <w:pStyle w:val="ListParagraph"/>
        <w:ind w:left="0"/>
        <w:rPr>
          <w:rFonts w:ascii="Arial" w:hAnsi="Arial" w:cs="Arial"/>
          <w:u w:val="single"/>
        </w:rPr>
      </w:pPr>
      <w:r w:rsidRPr="00311B55">
        <w:rPr>
          <w:rFonts w:ascii="Arial" w:hAnsi="Arial" w:cs="Arial"/>
          <w:b/>
          <w:bCs/>
          <w:sz w:val="28"/>
          <w:szCs w:val="28"/>
          <w:u w:val="single"/>
        </w:rPr>
        <w:t>Specialised</w:t>
      </w:r>
      <w:r w:rsidR="00F23A97" w:rsidRPr="00311B55">
        <w:rPr>
          <w:rFonts w:ascii="Arial" w:hAnsi="Arial" w:cs="Arial"/>
          <w:b/>
          <w:bCs/>
          <w:sz w:val="28"/>
          <w:szCs w:val="28"/>
          <w:u w:val="single"/>
        </w:rPr>
        <w:t xml:space="preserve"> business skill</w:t>
      </w:r>
      <w:r w:rsidR="0052121D" w:rsidRPr="00311B55">
        <w:rPr>
          <w:rFonts w:ascii="Arial" w:hAnsi="Arial" w:cs="Arial"/>
          <w:b/>
          <w:bCs/>
          <w:sz w:val="28"/>
          <w:szCs w:val="28"/>
          <w:u w:val="single"/>
        </w:rPr>
        <w:t>s development</w:t>
      </w:r>
      <w:r w:rsidR="009F57B1" w:rsidRPr="00311B55">
        <w:rPr>
          <w:rFonts w:ascii="Arial" w:hAnsi="Arial" w:cs="Arial"/>
          <w:sz w:val="28"/>
          <w:szCs w:val="28"/>
          <w:u w:val="single"/>
        </w:rPr>
        <w:t xml:space="preserve"> </w:t>
      </w:r>
    </w:p>
    <w:p w14:paraId="1C86BEDC" w14:textId="77777777" w:rsidR="00A24840" w:rsidRDefault="00A24840" w:rsidP="00A24840">
      <w:pPr>
        <w:pStyle w:val="ListParagraph"/>
        <w:ind w:left="0"/>
        <w:rPr>
          <w:rFonts w:ascii="Arial" w:hAnsi="Arial" w:cs="Arial"/>
        </w:rPr>
      </w:pPr>
    </w:p>
    <w:p w14:paraId="53B074C4" w14:textId="71901AEF" w:rsidR="00394763" w:rsidRDefault="00A24840" w:rsidP="00AA7F87">
      <w:pPr>
        <w:pStyle w:val="ListParagraph"/>
        <w:ind w:left="0"/>
        <w:rPr>
          <w:rFonts w:ascii="Arial" w:hAnsi="Arial" w:cs="Arial"/>
        </w:rPr>
      </w:pPr>
      <w:r>
        <w:rPr>
          <w:rFonts w:ascii="Arial" w:hAnsi="Arial" w:cs="Arial"/>
        </w:rPr>
        <w:t>A</w:t>
      </w:r>
      <w:r w:rsidR="00D35099" w:rsidRPr="002007AE">
        <w:rPr>
          <w:rFonts w:ascii="Arial" w:hAnsi="Arial" w:cs="Arial"/>
        </w:rPr>
        <w:t>va</w:t>
      </w:r>
      <w:r w:rsidR="001972E8" w:rsidRPr="002007AE">
        <w:rPr>
          <w:rFonts w:ascii="Arial" w:hAnsi="Arial" w:cs="Arial"/>
        </w:rPr>
        <w:t xml:space="preserve">ilable </w:t>
      </w:r>
      <w:r w:rsidR="00441D3E" w:rsidRPr="002007AE">
        <w:rPr>
          <w:rFonts w:ascii="Arial" w:hAnsi="Arial" w:cs="Arial"/>
        </w:rPr>
        <w:t>to small</w:t>
      </w:r>
      <w:r w:rsidR="00110B03" w:rsidRPr="002007AE">
        <w:rPr>
          <w:rFonts w:ascii="Arial" w:hAnsi="Arial" w:cs="Arial"/>
        </w:rPr>
        <w:t>er cohor</w:t>
      </w:r>
      <w:r w:rsidR="008649A1" w:rsidRPr="002007AE">
        <w:rPr>
          <w:rFonts w:ascii="Arial" w:hAnsi="Arial" w:cs="Arial"/>
        </w:rPr>
        <w:t xml:space="preserve">ts of </w:t>
      </w:r>
      <w:r w:rsidR="003C351C" w:rsidRPr="002007AE">
        <w:rPr>
          <w:rFonts w:ascii="Arial" w:hAnsi="Arial" w:cs="Arial"/>
        </w:rPr>
        <w:t>elig</w:t>
      </w:r>
      <w:r w:rsidR="009371B9" w:rsidRPr="002007AE">
        <w:rPr>
          <w:rFonts w:ascii="Arial" w:hAnsi="Arial" w:cs="Arial"/>
        </w:rPr>
        <w:t>ible compan</w:t>
      </w:r>
      <w:r w:rsidR="00640D22" w:rsidRPr="002007AE">
        <w:rPr>
          <w:rFonts w:ascii="Arial" w:hAnsi="Arial" w:cs="Arial"/>
        </w:rPr>
        <w:t>ies</w:t>
      </w:r>
      <w:r w:rsidR="002007AE">
        <w:rPr>
          <w:rFonts w:ascii="Arial" w:hAnsi="Arial" w:cs="Arial"/>
        </w:rPr>
        <w:t>.</w:t>
      </w:r>
      <w:r w:rsidR="00514B5C" w:rsidRPr="002007AE">
        <w:rPr>
          <w:rFonts w:ascii="Arial" w:hAnsi="Arial" w:cs="Arial"/>
        </w:rPr>
        <w:t xml:space="preserve"> </w:t>
      </w:r>
      <w:r w:rsidR="002007AE">
        <w:rPr>
          <w:rFonts w:ascii="Arial" w:hAnsi="Arial" w:cs="Arial"/>
        </w:rPr>
        <w:t>T</w:t>
      </w:r>
      <w:r w:rsidR="00514B5C" w:rsidRPr="002007AE">
        <w:rPr>
          <w:rFonts w:ascii="Arial" w:hAnsi="Arial" w:cs="Arial"/>
        </w:rPr>
        <w:t>his</w:t>
      </w:r>
      <w:r w:rsidR="00F802D8" w:rsidRPr="002007AE">
        <w:rPr>
          <w:rFonts w:ascii="Arial" w:hAnsi="Arial" w:cs="Arial"/>
        </w:rPr>
        <w:t xml:space="preserve"> will be</w:t>
      </w:r>
      <w:r w:rsidR="009E3779" w:rsidRPr="002007AE">
        <w:rPr>
          <w:rFonts w:ascii="Arial" w:hAnsi="Arial" w:cs="Arial"/>
        </w:rPr>
        <w:t xml:space="preserve"> </w:t>
      </w:r>
      <w:r w:rsidR="00F528C2">
        <w:rPr>
          <w:rFonts w:ascii="Arial" w:hAnsi="Arial" w:cs="Arial"/>
        </w:rPr>
        <w:t xml:space="preserve">delivered as </w:t>
      </w:r>
      <w:r w:rsidR="009E3779" w:rsidRPr="002007AE">
        <w:rPr>
          <w:rFonts w:ascii="Arial" w:hAnsi="Arial" w:cs="Arial"/>
        </w:rPr>
        <w:t>a series</w:t>
      </w:r>
      <w:r w:rsidR="00120704" w:rsidRPr="002007AE">
        <w:rPr>
          <w:rFonts w:ascii="Arial" w:hAnsi="Arial" w:cs="Arial"/>
        </w:rPr>
        <w:t xml:space="preserve"> of </w:t>
      </w:r>
      <w:r w:rsidR="002378FE" w:rsidRPr="002007AE">
        <w:rPr>
          <w:rFonts w:ascii="Arial" w:hAnsi="Arial" w:cs="Arial"/>
        </w:rPr>
        <w:t>a</w:t>
      </w:r>
      <w:r w:rsidR="00B73ED5" w:rsidRPr="002007AE">
        <w:rPr>
          <w:rFonts w:ascii="Arial" w:hAnsi="Arial" w:cs="Arial"/>
        </w:rPr>
        <w:t>ccele</w:t>
      </w:r>
      <w:r w:rsidR="00637CBB" w:rsidRPr="002007AE">
        <w:rPr>
          <w:rFonts w:ascii="Arial" w:hAnsi="Arial" w:cs="Arial"/>
        </w:rPr>
        <w:t>rator lab</w:t>
      </w:r>
      <w:r w:rsidR="00BC31CB" w:rsidRPr="002007AE">
        <w:rPr>
          <w:rFonts w:ascii="Arial" w:hAnsi="Arial" w:cs="Arial"/>
        </w:rPr>
        <w:t>s</w:t>
      </w:r>
      <w:r w:rsidR="000A3FF9" w:rsidRPr="002007AE">
        <w:rPr>
          <w:rFonts w:ascii="Arial" w:hAnsi="Arial" w:cs="Arial"/>
        </w:rPr>
        <w:t xml:space="preserve">, </w:t>
      </w:r>
      <w:r w:rsidR="00232290" w:rsidRPr="002007AE">
        <w:rPr>
          <w:rFonts w:ascii="Arial" w:hAnsi="Arial" w:cs="Arial"/>
        </w:rPr>
        <w:t>which w</w:t>
      </w:r>
      <w:r w:rsidR="009B4D32" w:rsidRPr="002007AE">
        <w:rPr>
          <w:rFonts w:ascii="Arial" w:hAnsi="Arial" w:cs="Arial"/>
        </w:rPr>
        <w:t>ill provi</w:t>
      </w:r>
      <w:r w:rsidR="0021350D" w:rsidRPr="002007AE">
        <w:rPr>
          <w:rFonts w:ascii="Arial" w:hAnsi="Arial" w:cs="Arial"/>
        </w:rPr>
        <w:t>de</w:t>
      </w:r>
      <w:r w:rsidR="007950A2" w:rsidRPr="002007AE">
        <w:rPr>
          <w:rFonts w:ascii="Arial" w:hAnsi="Arial" w:cs="Arial"/>
        </w:rPr>
        <w:t xml:space="preserve"> </w:t>
      </w:r>
      <w:r w:rsidR="005430E3" w:rsidRPr="002007AE">
        <w:rPr>
          <w:rFonts w:ascii="Arial" w:hAnsi="Arial" w:cs="Arial"/>
        </w:rPr>
        <w:t xml:space="preserve">concentrated </w:t>
      </w:r>
      <w:r w:rsidR="00B102AA">
        <w:rPr>
          <w:rFonts w:ascii="Arial" w:hAnsi="Arial" w:cs="Arial"/>
        </w:rPr>
        <w:t xml:space="preserve">business </w:t>
      </w:r>
      <w:r w:rsidR="009D5AA6" w:rsidRPr="002007AE">
        <w:rPr>
          <w:rFonts w:ascii="Arial" w:hAnsi="Arial" w:cs="Arial"/>
        </w:rPr>
        <w:t xml:space="preserve">development </w:t>
      </w:r>
      <w:r w:rsidR="00902A41" w:rsidRPr="002007AE">
        <w:rPr>
          <w:rFonts w:ascii="Arial" w:hAnsi="Arial" w:cs="Arial"/>
        </w:rPr>
        <w:t>op</w:t>
      </w:r>
      <w:r w:rsidR="0083616F" w:rsidRPr="002007AE">
        <w:rPr>
          <w:rFonts w:ascii="Arial" w:hAnsi="Arial" w:cs="Arial"/>
        </w:rPr>
        <w:t>por</w:t>
      </w:r>
      <w:r w:rsidR="00D26840" w:rsidRPr="002007AE">
        <w:rPr>
          <w:rFonts w:ascii="Arial" w:hAnsi="Arial" w:cs="Arial"/>
        </w:rPr>
        <w:t>tunities</w:t>
      </w:r>
      <w:r w:rsidR="000B2ED3" w:rsidRPr="002007AE">
        <w:rPr>
          <w:rFonts w:ascii="Arial" w:hAnsi="Arial" w:cs="Arial"/>
        </w:rPr>
        <w:t>.</w:t>
      </w:r>
      <w:r w:rsidR="00302A5F" w:rsidRPr="002007AE">
        <w:rPr>
          <w:rFonts w:ascii="Arial" w:hAnsi="Arial" w:cs="Arial"/>
        </w:rPr>
        <w:t xml:space="preserve"> </w:t>
      </w:r>
      <w:r w:rsidR="002D1F2E" w:rsidRPr="002007AE">
        <w:rPr>
          <w:rFonts w:ascii="Arial" w:hAnsi="Arial" w:cs="Arial"/>
        </w:rPr>
        <w:t>Learning, consultancy and development should go deep</w:t>
      </w:r>
      <w:r w:rsidR="79B8DC80" w:rsidRPr="2CF404F0">
        <w:rPr>
          <w:rFonts w:ascii="Arial" w:hAnsi="Arial" w:cs="Arial"/>
        </w:rPr>
        <w:t xml:space="preserve">er </w:t>
      </w:r>
      <w:r w:rsidR="6124ABAA" w:rsidRPr="2CF404F0">
        <w:rPr>
          <w:rFonts w:ascii="Arial" w:hAnsi="Arial" w:cs="Arial"/>
        </w:rPr>
        <w:t>to</w:t>
      </w:r>
      <w:r w:rsidR="002D1F2E" w:rsidRPr="002007AE">
        <w:rPr>
          <w:rFonts w:ascii="Arial" w:hAnsi="Arial" w:cs="Arial"/>
        </w:rPr>
        <w:t xml:space="preserve"> </w:t>
      </w:r>
      <w:r w:rsidR="00432BBF" w:rsidRPr="002007AE">
        <w:rPr>
          <w:rFonts w:ascii="Arial" w:hAnsi="Arial" w:cs="Arial"/>
        </w:rPr>
        <w:t>clear-cut areas of sector</w:t>
      </w:r>
      <w:r w:rsidR="00D4244C" w:rsidRPr="002007AE">
        <w:rPr>
          <w:rFonts w:ascii="Arial" w:hAnsi="Arial" w:cs="Arial"/>
        </w:rPr>
        <w:t xml:space="preserve"> </w:t>
      </w:r>
      <w:r w:rsidR="00432BBF" w:rsidRPr="002007AE">
        <w:rPr>
          <w:rFonts w:ascii="Arial" w:hAnsi="Arial" w:cs="Arial"/>
        </w:rPr>
        <w:t>relevant business development</w:t>
      </w:r>
      <w:r w:rsidR="00270FB0" w:rsidRPr="002007AE">
        <w:rPr>
          <w:rFonts w:ascii="Arial" w:hAnsi="Arial" w:cs="Arial"/>
        </w:rPr>
        <w:t xml:space="preserve"> across time-limited period</w:t>
      </w:r>
      <w:r w:rsidR="0049300F">
        <w:rPr>
          <w:rFonts w:ascii="Arial" w:hAnsi="Arial" w:cs="Arial"/>
        </w:rPr>
        <w:t>s</w:t>
      </w:r>
      <w:r w:rsidR="00270FB0" w:rsidRPr="002007AE">
        <w:rPr>
          <w:rFonts w:ascii="Arial" w:hAnsi="Arial" w:cs="Arial"/>
        </w:rPr>
        <w:t xml:space="preserve">. </w:t>
      </w:r>
      <w:r w:rsidR="00732B02">
        <w:rPr>
          <w:rFonts w:ascii="Arial" w:hAnsi="Arial" w:cs="Arial"/>
        </w:rPr>
        <w:t xml:space="preserve"> </w:t>
      </w:r>
    </w:p>
    <w:p w14:paraId="781C17AF" w14:textId="77777777" w:rsidR="00394763" w:rsidRDefault="00394763" w:rsidP="00AA7F87">
      <w:pPr>
        <w:pStyle w:val="ListParagraph"/>
        <w:ind w:left="0"/>
        <w:rPr>
          <w:rFonts w:ascii="Arial" w:hAnsi="Arial" w:cs="Arial"/>
        </w:rPr>
      </w:pPr>
    </w:p>
    <w:p w14:paraId="1D7CA779" w14:textId="4C2C9CAF" w:rsidR="19E05E9A" w:rsidRPr="00AA7F87" w:rsidRDefault="00FD7D76" w:rsidP="009A54B5">
      <w:pPr>
        <w:pStyle w:val="ListParagraph"/>
        <w:ind w:left="0"/>
        <w:rPr>
          <w:rFonts w:ascii="Arial" w:hAnsi="Arial" w:cs="Arial"/>
          <w:b/>
          <w:bCs/>
        </w:rPr>
      </w:pPr>
      <w:r>
        <w:rPr>
          <w:rFonts w:ascii="Arial" w:hAnsi="Arial" w:cs="Arial"/>
        </w:rPr>
        <w:t>As part of this strand, t</w:t>
      </w:r>
      <w:r w:rsidR="00135A19" w:rsidRPr="00507F03">
        <w:rPr>
          <w:rFonts w:ascii="Arial" w:hAnsi="Arial" w:cs="Arial"/>
        </w:rPr>
        <w:t>her</w:t>
      </w:r>
      <w:r w:rsidR="00D74AB6" w:rsidRPr="00507F03">
        <w:rPr>
          <w:rFonts w:ascii="Arial" w:hAnsi="Arial" w:cs="Arial"/>
        </w:rPr>
        <w:t>e shoul</w:t>
      </w:r>
      <w:r w:rsidR="009C2AEC" w:rsidRPr="00507F03">
        <w:rPr>
          <w:rFonts w:ascii="Arial" w:hAnsi="Arial" w:cs="Arial"/>
        </w:rPr>
        <w:t>d be</w:t>
      </w:r>
      <w:r w:rsidR="009A54B5">
        <w:rPr>
          <w:rFonts w:ascii="Arial" w:hAnsi="Arial" w:cs="Arial"/>
        </w:rPr>
        <w:t xml:space="preserve"> a</w:t>
      </w:r>
      <w:r w:rsidR="00270FB0" w:rsidRPr="000234AD">
        <w:rPr>
          <w:rFonts w:ascii="Arial" w:hAnsi="Arial" w:cs="Arial"/>
        </w:rPr>
        <w:t xml:space="preserve">reas of focus </w:t>
      </w:r>
      <w:r w:rsidR="00037C96">
        <w:rPr>
          <w:rFonts w:ascii="Arial" w:hAnsi="Arial" w:cs="Arial"/>
        </w:rPr>
        <w:t>t</w:t>
      </w:r>
      <w:r w:rsidR="00056D9C" w:rsidRPr="000234AD">
        <w:rPr>
          <w:rFonts w:ascii="Arial" w:hAnsi="Arial" w:cs="Arial"/>
        </w:rPr>
        <w:t xml:space="preserve">hat </w:t>
      </w:r>
      <w:r w:rsidR="003B45F1" w:rsidRPr="000234AD">
        <w:rPr>
          <w:rFonts w:ascii="Arial" w:hAnsi="Arial" w:cs="Arial"/>
        </w:rPr>
        <w:t xml:space="preserve">reflect </w:t>
      </w:r>
      <w:r w:rsidR="0043765A" w:rsidRPr="000234AD">
        <w:rPr>
          <w:rFonts w:ascii="Arial" w:hAnsi="Arial" w:cs="Arial"/>
        </w:rPr>
        <w:t>current and emerging business and sector needs</w:t>
      </w:r>
      <w:r w:rsidR="0043765A" w:rsidRPr="00497F21">
        <w:rPr>
          <w:rFonts w:ascii="Arial" w:hAnsi="Arial" w:cs="Arial"/>
        </w:rPr>
        <w:t xml:space="preserve"> within the evolving UK and international screen marketplace</w:t>
      </w:r>
      <w:r w:rsidR="00056D9C">
        <w:rPr>
          <w:rFonts w:ascii="Arial" w:hAnsi="Arial" w:cs="Arial"/>
        </w:rPr>
        <w:t>, such as</w:t>
      </w:r>
      <w:r w:rsidR="003B45F1" w:rsidRPr="00497F21">
        <w:rPr>
          <w:rFonts w:ascii="Arial" w:hAnsi="Arial" w:cs="Arial"/>
        </w:rPr>
        <w:t>:</w:t>
      </w:r>
    </w:p>
    <w:p w14:paraId="134C854B" w14:textId="40A0CAEB" w:rsidR="0052121D" w:rsidRPr="00497F21" w:rsidRDefault="0052121D" w:rsidP="004E77FA">
      <w:pPr>
        <w:pStyle w:val="ListParagraph"/>
        <w:numPr>
          <w:ilvl w:val="0"/>
          <w:numId w:val="11"/>
        </w:numPr>
        <w:rPr>
          <w:rFonts w:ascii="Arial" w:hAnsi="Arial" w:cs="Arial"/>
        </w:rPr>
      </w:pPr>
      <w:r w:rsidRPr="00497F21">
        <w:rPr>
          <w:rFonts w:ascii="Arial" w:hAnsi="Arial" w:cs="Arial"/>
        </w:rPr>
        <w:t xml:space="preserve">Business </w:t>
      </w:r>
      <w:r w:rsidR="002D7B79">
        <w:rPr>
          <w:rFonts w:ascii="Arial" w:hAnsi="Arial" w:cs="Arial"/>
        </w:rPr>
        <w:t>and</w:t>
      </w:r>
      <w:r w:rsidRPr="00497F21">
        <w:rPr>
          <w:rFonts w:ascii="Arial" w:hAnsi="Arial" w:cs="Arial"/>
        </w:rPr>
        <w:t xml:space="preserve"> </w:t>
      </w:r>
      <w:r w:rsidR="00C00EE6">
        <w:rPr>
          <w:rFonts w:ascii="Arial" w:hAnsi="Arial" w:cs="Arial"/>
        </w:rPr>
        <w:t>l</w:t>
      </w:r>
      <w:r w:rsidRPr="00497F21">
        <w:rPr>
          <w:rFonts w:ascii="Arial" w:hAnsi="Arial" w:cs="Arial"/>
        </w:rPr>
        <w:t xml:space="preserve">egal </w:t>
      </w:r>
      <w:r w:rsidR="00C00EE6">
        <w:rPr>
          <w:rFonts w:ascii="Arial" w:hAnsi="Arial" w:cs="Arial"/>
        </w:rPr>
        <w:t>a</w:t>
      </w:r>
      <w:r w:rsidRPr="00497F21">
        <w:rPr>
          <w:rFonts w:ascii="Arial" w:hAnsi="Arial" w:cs="Arial"/>
        </w:rPr>
        <w:t>ffairs</w:t>
      </w:r>
    </w:p>
    <w:p w14:paraId="588EEAB9" w14:textId="6A7E0334" w:rsidR="009F57B1" w:rsidRPr="00497F21" w:rsidRDefault="009F57B1" w:rsidP="004E77FA">
      <w:pPr>
        <w:pStyle w:val="ListParagraph"/>
        <w:numPr>
          <w:ilvl w:val="0"/>
          <w:numId w:val="11"/>
        </w:numPr>
        <w:rPr>
          <w:rFonts w:ascii="Arial" w:hAnsi="Arial" w:cs="Arial"/>
        </w:rPr>
      </w:pPr>
      <w:r w:rsidRPr="00497F21">
        <w:rPr>
          <w:rFonts w:ascii="Arial" w:hAnsi="Arial" w:cs="Arial"/>
        </w:rPr>
        <w:t>Digital transformation</w:t>
      </w:r>
    </w:p>
    <w:p w14:paraId="702A3472" w14:textId="00791F30" w:rsidR="4AFD42C3" w:rsidRDefault="4AFD42C3" w:rsidP="14509BC9">
      <w:pPr>
        <w:pStyle w:val="ListParagraph"/>
        <w:numPr>
          <w:ilvl w:val="0"/>
          <w:numId w:val="11"/>
        </w:numPr>
        <w:rPr>
          <w:rFonts w:ascii="Arial" w:hAnsi="Arial" w:cs="Arial"/>
        </w:rPr>
      </w:pPr>
      <w:r w:rsidRPr="14509BC9">
        <w:rPr>
          <w:rFonts w:ascii="Arial" w:hAnsi="Arial" w:cs="Arial"/>
        </w:rPr>
        <w:t>Financing</w:t>
      </w:r>
    </w:p>
    <w:p w14:paraId="5AF11D96" w14:textId="59403A71" w:rsidR="002E6EBD" w:rsidRPr="00497F21" w:rsidRDefault="002E6EBD" w:rsidP="004E77FA">
      <w:pPr>
        <w:pStyle w:val="ListParagraph"/>
        <w:numPr>
          <w:ilvl w:val="0"/>
          <w:numId w:val="11"/>
        </w:numPr>
        <w:rPr>
          <w:rFonts w:ascii="Arial" w:hAnsi="Arial" w:cs="Arial"/>
        </w:rPr>
      </w:pPr>
      <w:r w:rsidRPr="00497F21">
        <w:rPr>
          <w:rFonts w:ascii="Arial" w:hAnsi="Arial" w:cs="Arial"/>
        </w:rPr>
        <w:t>International partnership and co-production models</w:t>
      </w:r>
    </w:p>
    <w:p w14:paraId="4A0C4A8E" w14:textId="20D08EAE" w:rsidR="0052121D" w:rsidRPr="00497F21" w:rsidRDefault="0052121D" w:rsidP="004E77FA">
      <w:pPr>
        <w:pStyle w:val="ListParagraph"/>
        <w:numPr>
          <w:ilvl w:val="0"/>
          <w:numId w:val="11"/>
        </w:numPr>
        <w:rPr>
          <w:rFonts w:ascii="Arial" w:hAnsi="Arial" w:cs="Arial"/>
        </w:rPr>
      </w:pPr>
      <w:r w:rsidRPr="00497F21">
        <w:rPr>
          <w:rFonts w:ascii="Arial" w:hAnsi="Arial" w:cs="Arial"/>
        </w:rPr>
        <w:t xml:space="preserve">International </w:t>
      </w:r>
      <w:r w:rsidR="37E6E732" w:rsidRPr="14509BC9">
        <w:rPr>
          <w:rFonts w:ascii="Arial" w:hAnsi="Arial" w:cs="Arial"/>
        </w:rPr>
        <w:t xml:space="preserve">sales and </w:t>
      </w:r>
      <w:r w:rsidR="00EB4FED" w:rsidRPr="00497F21">
        <w:rPr>
          <w:rFonts w:ascii="Arial" w:hAnsi="Arial" w:cs="Arial"/>
        </w:rPr>
        <w:t xml:space="preserve">distribution </w:t>
      </w:r>
    </w:p>
    <w:p w14:paraId="7A9EB56E" w14:textId="77777777" w:rsidR="002E6EBD" w:rsidRPr="00497F21" w:rsidRDefault="002E6EBD" w:rsidP="004E77FA">
      <w:pPr>
        <w:pStyle w:val="ListParagraph"/>
        <w:numPr>
          <w:ilvl w:val="0"/>
          <w:numId w:val="11"/>
        </w:numPr>
        <w:rPr>
          <w:rFonts w:ascii="Arial" w:hAnsi="Arial" w:cs="Arial"/>
        </w:rPr>
      </w:pPr>
      <w:r w:rsidRPr="00497F21">
        <w:rPr>
          <w:rFonts w:ascii="Arial" w:hAnsi="Arial" w:cs="Arial"/>
        </w:rPr>
        <w:t>Multi-platform IP exploitation and audience monetisation</w:t>
      </w:r>
    </w:p>
    <w:p w14:paraId="1B517E55" w14:textId="77777777" w:rsidR="002E6EBD" w:rsidRPr="00497F21" w:rsidRDefault="002E6EBD" w:rsidP="004E77FA">
      <w:pPr>
        <w:pStyle w:val="ListParagraph"/>
        <w:numPr>
          <w:ilvl w:val="0"/>
          <w:numId w:val="11"/>
        </w:numPr>
        <w:rPr>
          <w:rFonts w:ascii="Arial" w:hAnsi="Arial" w:cs="Arial"/>
        </w:rPr>
      </w:pPr>
      <w:r w:rsidRPr="00497F21">
        <w:rPr>
          <w:rFonts w:ascii="Arial" w:hAnsi="Arial" w:cs="Arial"/>
        </w:rPr>
        <w:t>Creator-economy and digital-first business models</w:t>
      </w:r>
    </w:p>
    <w:p w14:paraId="78045231" w14:textId="47E82DD0" w:rsidR="002E6EBD" w:rsidRPr="00497F21" w:rsidRDefault="002E6EBD" w:rsidP="004E77FA">
      <w:pPr>
        <w:pStyle w:val="ListParagraph"/>
        <w:numPr>
          <w:ilvl w:val="0"/>
          <w:numId w:val="11"/>
        </w:numPr>
        <w:rPr>
          <w:rFonts w:ascii="Arial" w:hAnsi="Arial" w:cs="Arial"/>
        </w:rPr>
      </w:pPr>
      <w:r w:rsidRPr="00497F21">
        <w:rPr>
          <w:rFonts w:ascii="Arial" w:hAnsi="Arial" w:cs="Arial"/>
        </w:rPr>
        <w:t>Rights strategy and revenue diversification</w:t>
      </w:r>
    </w:p>
    <w:p w14:paraId="2BBF31E9" w14:textId="2411FFDA" w:rsidR="002E6EBD" w:rsidRPr="00497F21" w:rsidRDefault="002E6EBD" w:rsidP="004E77FA">
      <w:pPr>
        <w:pStyle w:val="ListParagraph"/>
        <w:numPr>
          <w:ilvl w:val="0"/>
          <w:numId w:val="11"/>
        </w:numPr>
        <w:rPr>
          <w:rFonts w:ascii="Arial" w:hAnsi="Arial" w:cs="Arial"/>
        </w:rPr>
      </w:pPr>
      <w:r w:rsidRPr="00497F21">
        <w:rPr>
          <w:rFonts w:ascii="Arial" w:hAnsi="Arial" w:cs="Arial"/>
        </w:rPr>
        <w:t>AI, workflow and operational innovation</w:t>
      </w:r>
      <w:r w:rsidR="00C00EE6">
        <w:rPr>
          <w:rFonts w:ascii="Arial" w:hAnsi="Arial" w:cs="Arial"/>
        </w:rPr>
        <w:t>.</w:t>
      </w:r>
    </w:p>
    <w:p w14:paraId="6746698F" w14:textId="77777777" w:rsidR="0052121D" w:rsidRPr="00497F21" w:rsidRDefault="0052121D" w:rsidP="0052121D">
      <w:pPr>
        <w:pStyle w:val="ListParagraph"/>
        <w:ind w:left="1080"/>
        <w:rPr>
          <w:rFonts w:ascii="Arial" w:hAnsi="Arial" w:cs="Arial"/>
        </w:rPr>
      </w:pPr>
    </w:p>
    <w:p w14:paraId="71830712" w14:textId="6D54979C" w:rsidR="00511BE1" w:rsidRDefault="00A20173" w:rsidP="00494D35">
      <w:pPr>
        <w:pStyle w:val="ListParagraph"/>
        <w:ind w:left="0"/>
      </w:pPr>
      <w:r w:rsidRPr="004E77FA">
        <w:rPr>
          <w:rFonts w:ascii="Arial" w:hAnsi="Arial" w:cs="Arial"/>
          <w:b/>
          <w:bCs/>
        </w:rPr>
        <w:t>Market preparation (TV and film</w:t>
      </w:r>
      <w:r w:rsidR="002D7B79" w:rsidRPr="004E77FA">
        <w:rPr>
          <w:rFonts w:ascii="Arial" w:hAnsi="Arial" w:cs="Arial"/>
          <w:b/>
          <w:bCs/>
        </w:rPr>
        <w:t>,</w:t>
      </w:r>
      <w:r w:rsidRPr="004E77FA">
        <w:rPr>
          <w:rFonts w:ascii="Arial" w:hAnsi="Arial" w:cs="Arial"/>
          <w:b/>
          <w:bCs/>
        </w:rPr>
        <w:t xml:space="preserve"> domestic and international) </w:t>
      </w:r>
    </w:p>
    <w:p w14:paraId="3F4748E3" w14:textId="793132B3" w:rsidR="00511BE1" w:rsidRDefault="3DA3CCC7" w:rsidP="00494D35">
      <w:pPr>
        <w:pStyle w:val="ListParagraph"/>
        <w:ind w:left="0"/>
        <w:rPr>
          <w:rFonts w:ascii="Arial" w:hAnsi="Arial" w:cs="Arial"/>
        </w:rPr>
      </w:pPr>
      <w:r w:rsidRPr="69CB24C5">
        <w:rPr>
          <w:rFonts w:ascii="Arial" w:hAnsi="Arial" w:cs="Arial"/>
        </w:rPr>
        <w:t xml:space="preserve">This strand will </w:t>
      </w:r>
      <w:r w:rsidR="00887D5A" w:rsidRPr="69CB24C5">
        <w:rPr>
          <w:rFonts w:ascii="Arial" w:hAnsi="Arial" w:cs="Arial"/>
        </w:rPr>
        <w:t>c</w:t>
      </w:r>
      <w:r w:rsidR="00CC1B5D" w:rsidRPr="69CB24C5">
        <w:rPr>
          <w:rFonts w:ascii="Arial" w:hAnsi="Arial" w:cs="Arial"/>
        </w:rPr>
        <w:t>ompris</w:t>
      </w:r>
      <w:r w:rsidR="5DA3B138" w:rsidRPr="69CB24C5">
        <w:rPr>
          <w:rFonts w:ascii="Arial" w:hAnsi="Arial" w:cs="Arial"/>
        </w:rPr>
        <w:t>e</w:t>
      </w:r>
      <w:r w:rsidR="00CC1B5D">
        <w:rPr>
          <w:rFonts w:ascii="Arial" w:hAnsi="Arial" w:cs="Arial"/>
        </w:rPr>
        <w:t xml:space="preserve"> of </w:t>
      </w:r>
      <w:r w:rsidR="00031E20">
        <w:rPr>
          <w:rFonts w:ascii="Arial" w:hAnsi="Arial" w:cs="Arial"/>
        </w:rPr>
        <w:t>a</w:t>
      </w:r>
      <w:r w:rsidR="0085566E" w:rsidRPr="00497F21">
        <w:rPr>
          <w:rFonts w:ascii="Arial" w:hAnsi="Arial" w:cs="Arial"/>
        </w:rPr>
        <w:t xml:space="preserve"> series of </w:t>
      </w:r>
      <w:r w:rsidR="00DB4D54" w:rsidRPr="00497F21">
        <w:rPr>
          <w:rFonts w:ascii="Arial" w:hAnsi="Arial" w:cs="Arial"/>
        </w:rPr>
        <w:t>inform</w:t>
      </w:r>
      <w:r w:rsidR="00C92B7C" w:rsidRPr="00497F21">
        <w:rPr>
          <w:rFonts w:ascii="Arial" w:hAnsi="Arial" w:cs="Arial"/>
        </w:rPr>
        <w:t>ation and t</w:t>
      </w:r>
      <w:r w:rsidR="006D19EC" w:rsidRPr="00497F21">
        <w:rPr>
          <w:rFonts w:ascii="Arial" w:hAnsi="Arial" w:cs="Arial"/>
        </w:rPr>
        <w:t>raining ses</w:t>
      </w:r>
      <w:r w:rsidR="00A81768" w:rsidRPr="00497F21">
        <w:rPr>
          <w:rFonts w:ascii="Arial" w:hAnsi="Arial" w:cs="Arial"/>
        </w:rPr>
        <w:t>sions</w:t>
      </w:r>
      <w:r w:rsidR="002C5CC4" w:rsidRPr="00497F21">
        <w:rPr>
          <w:rFonts w:ascii="Arial" w:hAnsi="Arial" w:cs="Arial"/>
        </w:rPr>
        <w:t xml:space="preserve"> </w:t>
      </w:r>
      <w:r w:rsidR="003B3131">
        <w:rPr>
          <w:rFonts w:ascii="Arial" w:hAnsi="Arial" w:cs="Arial"/>
        </w:rPr>
        <w:t>developed and delivered in partnership with Screen Scotland</w:t>
      </w:r>
      <w:r w:rsidR="00BA321C">
        <w:rPr>
          <w:rFonts w:ascii="Arial" w:hAnsi="Arial" w:cs="Arial"/>
        </w:rPr>
        <w:t>.</w:t>
      </w:r>
      <w:r w:rsidR="003B3131">
        <w:rPr>
          <w:rFonts w:ascii="Arial" w:hAnsi="Arial" w:cs="Arial"/>
        </w:rPr>
        <w:t xml:space="preserve"> </w:t>
      </w:r>
      <w:r w:rsidR="00BA321C">
        <w:rPr>
          <w:rFonts w:ascii="Arial" w:hAnsi="Arial" w:cs="Arial"/>
        </w:rPr>
        <w:t xml:space="preserve">Aiming </w:t>
      </w:r>
      <w:r w:rsidR="002C5CC4" w:rsidRPr="00497F21">
        <w:rPr>
          <w:rFonts w:ascii="Arial" w:hAnsi="Arial" w:cs="Arial"/>
        </w:rPr>
        <w:t xml:space="preserve">to support companies </w:t>
      </w:r>
      <w:r w:rsidR="4AA78220" w:rsidRPr="69CB24C5">
        <w:rPr>
          <w:rFonts w:ascii="Arial" w:hAnsi="Arial" w:cs="Arial"/>
        </w:rPr>
        <w:t>to strategically</w:t>
      </w:r>
      <w:r w:rsidR="002C5CC4" w:rsidRPr="69CB24C5">
        <w:rPr>
          <w:rFonts w:ascii="Arial" w:hAnsi="Arial" w:cs="Arial"/>
        </w:rPr>
        <w:t xml:space="preserve"> </w:t>
      </w:r>
      <w:r w:rsidR="00A20173" w:rsidRPr="00497F21">
        <w:rPr>
          <w:rFonts w:ascii="Arial" w:hAnsi="Arial" w:cs="Arial"/>
        </w:rPr>
        <w:lastRenderedPageBreak/>
        <w:t xml:space="preserve">plan </w:t>
      </w:r>
      <w:r w:rsidR="009D414F" w:rsidRPr="00497F21">
        <w:rPr>
          <w:rFonts w:ascii="Arial" w:hAnsi="Arial" w:cs="Arial"/>
        </w:rPr>
        <w:t>market atte</w:t>
      </w:r>
      <w:r w:rsidR="00D60A3F" w:rsidRPr="00497F21">
        <w:rPr>
          <w:rFonts w:ascii="Arial" w:hAnsi="Arial" w:cs="Arial"/>
        </w:rPr>
        <w:t xml:space="preserve">ndance </w:t>
      </w:r>
      <w:r w:rsidR="00A20173" w:rsidRPr="00497F21">
        <w:rPr>
          <w:rFonts w:ascii="Arial" w:hAnsi="Arial" w:cs="Arial"/>
        </w:rPr>
        <w:t xml:space="preserve">across a year, </w:t>
      </w:r>
      <w:r w:rsidR="0B7E31AA" w:rsidRPr="69CB24C5">
        <w:rPr>
          <w:rFonts w:ascii="Arial" w:hAnsi="Arial" w:cs="Arial"/>
        </w:rPr>
        <w:t xml:space="preserve">it will be </w:t>
      </w:r>
      <w:r w:rsidR="00A20173" w:rsidRPr="00497F21">
        <w:rPr>
          <w:rFonts w:ascii="Arial" w:hAnsi="Arial" w:cs="Arial"/>
        </w:rPr>
        <w:t xml:space="preserve">scheduled </w:t>
      </w:r>
      <w:r w:rsidR="34EBED31" w:rsidRPr="69CB24C5">
        <w:rPr>
          <w:rFonts w:ascii="Arial" w:hAnsi="Arial" w:cs="Arial"/>
        </w:rPr>
        <w:t xml:space="preserve">to </w:t>
      </w:r>
      <w:r w:rsidR="00A20173" w:rsidRPr="00497F21">
        <w:rPr>
          <w:rFonts w:ascii="Arial" w:hAnsi="Arial" w:cs="Arial"/>
        </w:rPr>
        <w:t xml:space="preserve"> complement </w:t>
      </w:r>
      <w:r w:rsidR="4F81B0C1" w:rsidRPr="69CB24C5">
        <w:rPr>
          <w:rFonts w:ascii="Arial" w:hAnsi="Arial" w:cs="Arial"/>
        </w:rPr>
        <w:t xml:space="preserve">the annual cycle of </w:t>
      </w:r>
      <w:r w:rsidR="00A20173" w:rsidRPr="00497F21">
        <w:rPr>
          <w:rFonts w:ascii="Arial" w:hAnsi="Arial" w:cs="Arial"/>
        </w:rPr>
        <w:t xml:space="preserve"> key markets</w:t>
      </w:r>
      <w:r w:rsidR="00FC615F">
        <w:rPr>
          <w:rFonts w:ascii="Arial" w:hAnsi="Arial" w:cs="Arial"/>
        </w:rPr>
        <w:t xml:space="preserve"> and </w:t>
      </w:r>
      <w:r w:rsidR="00A20173" w:rsidRPr="00497F21">
        <w:rPr>
          <w:rFonts w:ascii="Arial" w:hAnsi="Arial" w:cs="Arial"/>
        </w:rPr>
        <w:t>festivals</w:t>
      </w:r>
      <w:r w:rsidR="00CB0A35">
        <w:rPr>
          <w:rFonts w:ascii="Arial" w:hAnsi="Arial" w:cs="Arial"/>
        </w:rPr>
        <w:t xml:space="preserve"> and funding support available (such as the </w:t>
      </w:r>
      <w:r w:rsidR="00235CC5">
        <w:rPr>
          <w:rFonts w:ascii="Arial" w:hAnsi="Arial" w:cs="Arial"/>
        </w:rPr>
        <w:t xml:space="preserve">Screen Scotland </w:t>
      </w:r>
      <w:hyperlink r:id="rId19">
        <w:r w:rsidR="00CB0A35" w:rsidRPr="69CB24C5">
          <w:rPr>
            <w:rStyle w:val="Hyperlink"/>
            <w:rFonts w:ascii="Arial" w:hAnsi="Arial" w:cs="Arial"/>
          </w:rPr>
          <w:t>Market and Festival Attendance Fund</w:t>
        </w:r>
      </w:hyperlink>
      <w:r w:rsidR="00CB0A35">
        <w:rPr>
          <w:rFonts w:ascii="Arial" w:hAnsi="Arial" w:cs="Arial"/>
        </w:rPr>
        <w:t>)</w:t>
      </w:r>
      <w:r w:rsidR="000234AD">
        <w:rPr>
          <w:rFonts w:ascii="Arial" w:hAnsi="Arial" w:cs="Arial"/>
        </w:rPr>
        <w:t>.</w:t>
      </w:r>
      <w:r w:rsidR="001775C2">
        <w:br/>
      </w:r>
      <w:r w:rsidR="000234AD">
        <w:rPr>
          <w:rFonts w:ascii="Arial" w:hAnsi="Arial" w:cs="Arial"/>
        </w:rPr>
        <w:t xml:space="preserve"> </w:t>
      </w:r>
    </w:p>
    <w:p w14:paraId="3FF613C0" w14:textId="3FB4062A" w:rsidR="001775C2" w:rsidRDefault="001775C2" w:rsidP="00494D35">
      <w:pPr>
        <w:pStyle w:val="ListParagraph"/>
        <w:ind w:left="0"/>
        <w:rPr>
          <w:rFonts w:ascii="Arial" w:hAnsi="Arial" w:cs="Arial"/>
        </w:rPr>
      </w:pPr>
      <w:r w:rsidRPr="00497F21">
        <w:rPr>
          <w:rFonts w:ascii="Arial" w:hAnsi="Arial" w:cs="Arial"/>
        </w:rPr>
        <w:t>This should include sessions and consultation with key sales agents, distributors, commissioners, programmers and channels/platforms, with a mix of direct and one-to-many opportunities for companies.</w:t>
      </w:r>
      <w:r w:rsidR="00625E1D">
        <w:rPr>
          <w:rFonts w:ascii="Arial" w:hAnsi="Arial" w:cs="Arial"/>
        </w:rPr>
        <w:t xml:space="preserve"> </w:t>
      </w:r>
    </w:p>
    <w:p w14:paraId="3851BAF3" w14:textId="77777777" w:rsidR="00511BE1" w:rsidRDefault="00511BE1" w:rsidP="00511BE1">
      <w:pPr>
        <w:pStyle w:val="ListParagraph"/>
        <w:ind w:left="0"/>
        <w:rPr>
          <w:rFonts w:ascii="Arial" w:hAnsi="Arial" w:cs="Arial"/>
        </w:rPr>
      </w:pPr>
    </w:p>
    <w:p w14:paraId="3A0B0753" w14:textId="26156CB5" w:rsidR="00A20173" w:rsidRPr="00182D51" w:rsidRDefault="0051059F" w:rsidP="004E77FA">
      <w:pPr>
        <w:pStyle w:val="ListParagraph"/>
        <w:ind w:left="0"/>
        <w:rPr>
          <w:rFonts w:ascii="Arial" w:hAnsi="Arial" w:cs="Arial"/>
        </w:rPr>
      </w:pPr>
      <w:r>
        <w:rPr>
          <w:rFonts w:ascii="Arial" w:hAnsi="Arial" w:cs="Arial"/>
        </w:rPr>
        <w:t>It</w:t>
      </w:r>
      <w:r w:rsidR="000234AD">
        <w:rPr>
          <w:rFonts w:ascii="Arial" w:hAnsi="Arial" w:cs="Arial"/>
        </w:rPr>
        <w:t xml:space="preserve"> should cover:</w:t>
      </w:r>
    </w:p>
    <w:p w14:paraId="5424CACD" w14:textId="1FF7CD76" w:rsidR="00A20173" w:rsidRPr="00497F21" w:rsidRDefault="00732B02" w:rsidP="004E77FA">
      <w:pPr>
        <w:pStyle w:val="ListParagraph"/>
        <w:numPr>
          <w:ilvl w:val="0"/>
          <w:numId w:val="11"/>
        </w:numPr>
        <w:rPr>
          <w:rFonts w:ascii="Arial" w:hAnsi="Arial" w:cs="Arial"/>
        </w:rPr>
      </w:pPr>
      <w:r>
        <w:rPr>
          <w:rFonts w:ascii="Arial" w:hAnsi="Arial" w:cs="Arial"/>
        </w:rPr>
        <w:t>A r</w:t>
      </w:r>
      <w:r w:rsidR="00A20173" w:rsidRPr="00497F21">
        <w:rPr>
          <w:rFonts w:ascii="Arial" w:hAnsi="Arial" w:cs="Arial"/>
        </w:rPr>
        <w:t>eview and interrogation of slate of projects</w:t>
      </w:r>
      <w:r w:rsidR="0074602D" w:rsidRPr="00497F21">
        <w:rPr>
          <w:rFonts w:ascii="Arial" w:hAnsi="Arial" w:cs="Arial"/>
        </w:rPr>
        <w:t>, base</w:t>
      </w:r>
      <w:r w:rsidR="00AB6C64" w:rsidRPr="00497F21">
        <w:rPr>
          <w:rFonts w:ascii="Arial" w:hAnsi="Arial" w:cs="Arial"/>
        </w:rPr>
        <w:t>d on current in</w:t>
      </w:r>
      <w:r w:rsidR="00F85A52" w:rsidRPr="00497F21">
        <w:rPr>
          <w:rFonts w:ascii="Arial" w:hAnsi="Arial" w:cs="Arial"/>
        </w:rPr>
        <w:t>dustry kno</w:t>
      </w:r>
      <w:r w:rsidR="00FA1C09" w:rsidRPr="00497F21">
        <w:rPr>
          <w:rFonts w:ascii="Arial" w:hAnsi="Arial" w:cs="Arial"/>
        </w:rPr>
        <w:t>wledge</w:t>
      </w:r>
      <w:r w:rsidR="0087153C" w:rsidRPr="00497F21">
        <w:rPr>
          <w:rFonts w:ascii="Arial" w:hAnsi="Arial" w:cs="Arial"/>
        </w:rPr>
        <w:t xml:space="preserve"> and </w:t>
      </w:r>
      <w:r w:rsidR="000C46F2" w:rsidRPr="00497F21">
        <w:rPr>
          <w:rFonts w:ascii="Arial" w:hAnsi="Arial" w:cs="Arial"/>
        </w:rPr>
        <w:t>w</w:t>
      </w:r>
      <w:r w:rsidR="002D3A4B" w:rsidRPr="00497F21">
        <w:rPr>
          <w:rFonts w:ascii="Arial" w:hAnsi="Arial" w:cs="Arial"/>
        </w:rPr>
        <w:t xml:space="preserve">ith </w:t>
      </w:r>
      <w:r w:rsidR="001F10AF" w:rsidRPr="00497F21">
        <w:rPr>
          <w:rFonts w:ascii="Arial" w:hAnsi="Arial" w:cs="Arial"/>
        </w:rPr>
        <w:t>Screen S</w:t>
      </w:r>
      <w:r w:rsidR="00D57840" w:rsidRPr="00497F21">
        <w:rPr>
          <w:rFonts w:ascii="Arial" w:hAnsi="Arial" w:cs="Arial"/>
        </w:rPr>
        <w:t xml:space="preserve">cotland </w:t>
      </w:r>
      <w:r w:rsidR="00F87F7B" w:rsidRPr="00497F21">
        <w:rPr>
          <w:rFonts w:ascii="Arial" w:hAnsi="Arial" w:cs="Arial"/>
        </w:rPr>
        <w:t>input</w:t>
      </w:r>
    </w:p>
    <w:p w14:paraId="2284F789" w14:textId="231ECB40" w:rsidR="00A20173" w:rsidRPr="00497F21" w:rsidRDefault="00A20173" w:rsidP="004E77FA">
      <w:pPr>
        <w:pStyle w:val="ListParagraph"/>
        <w:numPr>
          <w:ilvl w:val="0"/>
          <w:numId w:val="11"/>
        </w:numPr>
        <w:rPr>
          <w:rFonts w:ascii="Arial" w:hAnsi="Arial" w:cs="Arial"/>
        </w:rPr>
      </w:pPr>
      <w:r w:rsidRPr="00497F21">
        <w:rPr>
          <w:rFonts w:ascii="Arial" w:hAnsi="Arial" w:cs="Arial"/>
        </w:rPr>
        <w:t xml:space="preserve">Assessment of </w:t>
      </w:r>
      <w:r w:rsidR="00275144" w:rsidRPr="00497F21">
        <w:rPr>
          <w:rFonts w:ascii="Arial" w:hAnsi="Arial" w:cs="Arial"/>
        </w:rPr>
        <w:t xml:space="preserve">and advice on prevailing </w:t>
      </w:r>
      <w:r w:rsidRPr="00497F21">
        <w:rPr>
          <w:rFonts w:ascii="Arial" w:hAnsi="Arial" w:cs="Arial"/>
        </w:rPr>
        <w:t>market conditions</w:t>
      </w:r>
      <w:r w:rsidR="003E1ACF" w:rsidRPr="00497F21">
        <w:rPr>
          <w:rFonts w:ascii="Arial" w:hAnsi="Arial" w:cs="Arial"/>
        </w:rPr>
        <w:t>, including shifts in public service broadcasting, streaming commissioning trends and emerging platform opportunities</w:t>
      </w:r>
    </w:p>
    <w:p w14:paraId="305A9350" w14:textId="73B1D9C4" w:rsidR="00326598" w:rsidRPr="00497F21" w:rsidRDefault="00326598" w:rsidP="004E77FA">
      <w:pPr>
        <w:pStyle w:val="ListParagraph"/>
        <w:numPr>
          <w:ilvl w:val="0"/>
          <w:numId w:val="11"/>
        </w:numPr>
        <w:rPr>
          <w:rFonts w:ascii="Arial" w:hAnsi="Arial" w:cs="Arial"/>
        </w:rPr>
      </w:pPr>
      <w:r w:rsidRPr="00497F21">
        <w:rPr>
          <w:rFonts w:ascii="Arial" w:hAnsi="Arial" w:cs="Arial"/>
        </w:rPr>
        <w:t>Commissioner</w:t>
      </w:r>
      <w:r w:rsidR="00591A4E" w:rsidRPr="00497F21">
        <w:rPr>
          <w:rFonts w:ascii="Arial" w:hAnsi="Arial" w:cs="Arial"/>
        </w:rPr>
        <w:t>, platform and buyer relationships across broadcaster, streaming and digital markets</w:t>
      </w:r>
    </w:p>
    <w:p w14:paraId="2DD70C92" w14:textId="7CA6D9A8" w:rsidR="007D695C" w:rsidRPr="00497F21" w:rsidRDefault="007D695C" w:rsidP="004E77FA">
      <w:pPr>
        <w:pStyle w:val="ListParagraph"/>
        <w:numPr>
          <w:ilvl w:val="0"/>
          <w:numId w:val="11"/>
        </w:numPr>
        <w:rPr>
          <w:rFonts w:ascii="Arial" w:hAnsi="Arial" w:cs="Arial"/>
        </w:rPr>
      </w:pPr>
      <w:r w:rsidRPr="00497F21">
        <w:rPr>
          <w:rFonts w:ascii="Arial" w:hAnsi="Arial" w:cs="Arial"/>
        </w:rPr>
        <w:t>Audience and platform positioning strategies for projects and companies</w:t>
      </w:r>
    </w:p>
    <w:p w14:paraId="62190D2C" w14:textId="77777777" w:rsidR="00A20173" w:rsidRPr="00497F21" w:rsidRDefault="00A20173" w:rsidP="004E77FA">
      <w:pPr>
        <w:pStyle w:val="ListParagraph"/>
        <w:numPr>
          <w:ilvl w:val="0"/>
          <w:numId w:val="11"/>
        </w:numPr>
        <w:rPr>
          <w:rFonts w:ascii="Arial" w:hAnsi="Arial" w:cs="Arial"/>
        </w:rPr>
      </w:pPr>
      <w:r w:rsidRPr="00497F21">
        <w:rPr>
          <w:rFonts w:ascii="Arial" w:hAnsi="Arial" w:cs="Arial"/>
        </w:rPr>
        <w:t>Finance planning</w:t>
      </w:r>
    </w:p>
    <w:p w14:paraId="761B38FB" w14:textId="77777777" w:rsidR="00A20173" w:rsidRPr="00497F21" w:rsidRDefault="00A20173" w:rsidP="004E77FA">
      <w:pPr>
        <w:pStyle w:val="ListParagraph"/>
        <w:numPr>
          <w:ilvl w:val="0"/>
          <w:numId w:val="11"/>
        </w:numPr>
        <w:rPr>
          <w:rFonts w:ascii="Arial" w:hAnsi="Arial" w:cs="Arial"/>
        </w:rPr>
      </w:pPr>
      <w:r w:rsidRPr="00497F21">
        <w:rPr>
          <w:rFonts w:ascii="Arial" w:hAnsi="Arial" w:cs="Arial"/>
        </w:rPr>
        <w:t>International co-production, partnership working</w:t>
      </w:r>
    </w:p>
    <w:p w14:paraId="0D65F9E3" w14:textId="77777777" w:rsidR="00A20173" w:rsidRPr="00497F21" w:rsidRDefault="00A20173" w:rsidP="004E77FA">
      <w:pPr>
        <w:pStyle w:val="ListParagraph"/>
        <w:numPr>
          <w:ilvl w:val="0"/>
          <w:numId w:val="11"/>
        </w:numPr>
        <w:rPr>
          <w:rFonts w:ascii="Arial" w:hAnsi="Arial" w:cs="Arial"/>
        </w:rPr>
      </w:pPr>
      <w:r w:rsidRPr="00497F21">
        <w:rPr>
          <w:rFonts w:ascii="Arial" w:hAnsi="Arial" w:cs="Arial"/>
        </w:rPr>
        <w:t>International finance, tax credits</w:t>
      </w:r>
    </w:p>
    <w:p w14:paraId="1C3020F4" w14:textId="4C4342A2" w:rsidR="00A20173" w:rsidRPr="00497F21" w:rsidRDefault="00A20173" w:rsidP="004E77FA">
      <w:pPr>
        <w:pStyle w:val="ListParagraph"/>
        <w:numPr>
          <w:ilvl w:val="0"/>
          <w:numId w:val="11"/>
        </w:numPr>
        <w:rPr>
          <w:rFonts w:ascii="Arial" w:hAnsi="Arial" w:cs="Arial"/>
        </w:rPr>
      </w:pPr>
      <w:r w:rsidRPr="00497F21">
        <w:rPr>
          <w:rFonts w:ascii="Arial" w:hAnsi="Arial" w:cs="Arial"/>
        </w:rPr>
        <w:t xml:space="preserve">Sales </w:t>
      </w:r>
      <w:r w:rsidR="00BD6B1A">
        <w:rPr>
          <w:rFonts w:ascii="Arial" w:hAnsi="Arial" w:cs="Arial"/>
        </w:rPr>
        <w:t>and</w:t>
      </w:r>
      <w:r w:rsidRPr="00497F21">
        <w:rPr>
          <w:rFonts w:ascii="Arial" w:hAnsi="Arial" w:cs="Arial"/>
        </w:rPr>
        <w:t xml:space="preserve"> distribution strategy</w:t>
      </w:r>
    </w:p>
    <w:p w14:paraId="766AD580" w14:textId="33A854DB" w:rsidR="00AA7F87" w:rsidRPr="001775C2" w:rsidRDefault="00A20173" w:rsidP="004E77FA">
      <w:pPr>
        <w:pStyle w:val="ListParagraph"/>
        <w:numPr>
          <w:ilvl w:val="0"/>
          <w:numId w:val="11"/>
        </w:numPr>
        <w:rPr>
          <w:rFonts w:ascii="Arial" w:hAnsi="Arial" w:cs="Arial"/>
        </w:rPr>
      </w:pPr>
      <w:r w:rsidRPr="00497F21">
        <w:rPr>
          <w:rFonts w:ascii="Arial" w:hAnsi="Arial" w:cs="Arial"/>
        </w:rPr>
        <w:t xml:space="preserve">Festival </w:t>
      </w:r>
      <w:r w:rsidR="004F0898" w:rsidRPr="00497F21">
        <w:rPr>
          <w:rFonts w:ascii="Arial" w:hAnsi="Arial" w:cs="Arial"/>
        </w:rPr>
        <w:t xml:space="preserve">distribution </w:t>
      </w:r>
      <w:r w:rsidRPr="00497F21">
        <w:rPr>
          <w:rFonts w:ascii="Arial" w:hAnsi="Arial" w:cs="Arial"/>
        </w:rPr>
        <w:t>strategy</w:t>
      </w:r>
      <w:r w:rsidR="001775C2">
        <w:rPr>
          <w:rFonts w:ascii="Arial" w:hAnsi="Arial" w:cs="Arial"/>
        </w:rPr>
        <w:t>.</w:t>
      </w:r>
    </w:p>
    <w:p w14:paraId="262E8BEC" w14:textId="366193E5" w:rsidR="00494D35" w:rsidRPr="00BA321C" w:rsidRDefault="00494D35" w:rsidP="00494D35">
      <w:pPr>
        <w:rPr>
          <w:rFonts w:ascii="Arial" w:hAnsi="Arial" w:cs="Arial"/>
          <w:b/>
          <w:bCs/>
          <w:u w:val="single"/>
        </w:rPr>
      </w:pPr>
      <w:r w:rsidRPr="00BA321C">
        <w:rPr>
          <w:rFonts w:ascii="Arial" w:hAnsi="Arial" w:cs="Arial"/>
          <w:b/>
          <w:bCs/>
          <w:sz w:val="28"/>
          <w:szCs w:val="28"/>
          <w:u w:val="single"/>
        </w:rPr>
        <w:t>Small grants</w:t>
      </w:r>
      <w:r w:rsidR="007F3E21" w:rsidRPr="00BA321C">
        <w:rPr>
          <w:rFonts w:ascii="Arial" w:hAnsi="Arial" w:cs="Arial"/>
          <w:b/>
          <w:bCs/>
          <w:sz w:val="28"/>
          <w:szCs w:val="28"/>
          <w:u w:val="single"/>
        </w:rPr>
        <w:t xml:space="preserve"> pilot</w:t>
      </w:r>
    </w:p>
    <w:p w14:paraId="3819CCEF" w14:textId="5C19B75C" w:rsidR="00182D51" w:rsidRDefault="00022DCD" w:rsidP="00F4264D">
      <w:pPr>
        <w:rPr>
          <w:rFonts w:ascii="Arial" w:hAnsi="Arial" w:cs="Arial"/>
        </w:rPr>
      </w:pPr>
      <w:r w:rsidRPr="00497F21">
        <w:rPr>
          <w:rFonts w:ascii="Arial" w:hAnsi="Arial" w:cs="Arial"/>
        </w:rPr>
        <w:t>Scoping and development</w:t>
      </w:r>
      <w:r w:rsidR="00D445E7" w:rsidRPr="00497F21">
        <w:rPr>
          <w:rFonts w:ascii="Arial" w:hAnsi="Arial" w:cs="Arial"/>
        </w:rPr>
        <w:t xml:space="preserve"> for </w:t>
      </w:r>
      <w:r w:rsidR="00D20A31">
        <w:rPr>
          <w:rFonts w:ascii="Arial" w:hAnsi="Arial" w:cs="Arial"/>
        </w:rPr>
        <w:t xml:space="preserve">a small grants </w:t>
      </w:r>
      <w:r w:rsidR="00D445E7" w:rsidRPr="00497F21">
        <w:rPr>
          <w:rFonts w:ascii="Arial" w:hAnsi="Arial" w:cs="Arial"/>
        </w:rPr>
        <w:t xml:space="preserve">pilot </w:t>
      </w:r>
      <w:r w:rsidR="00142443" w:rsidRPr="00497F21">
        <w:rPr>
          <w:rFonts w:ascii="Arial" w:hAnsi="Arial" w:cs="Arial"/>
        </w:rPr>
        <w:t xml:space="preserve">for </w:t>
      </w:r>
      <w:r w:rsidR="00910073" w:rsidRPr="00497F21">
        <w:rPr>
          <w:rFonts w:ascii="Arial" w:hAnsi="Arial" w:cs="Arial"/>
        </w:rPr>
        <w:t>bus</w:t>
      </w:r>
      <w:r w:rsidR="00DD2BB4" w:rsidRPr="00497F21">
        <w:rPr>
          <w:rFonts w:ascii="Arial" w:hAnsi="Arial" w:cs="Arial"/>
        </w:rPr>
        <w:t>iness</w:t>
      </w:r>
      <w:r w:rsidR="00910073" w:rsidRPr="00497F21">
        <w:rPr>
          <w:rFonts w:ascii="Arial" w:hAnsi="Arial" w:cs="Arial"/>
        </w:rPr>
        <w:t xml:space="preserve"> dev</w:t>
      </w:r>
      <w:r w:rsidR="00DD2BB4" w:rsidRPr="00497F21">
        <w:rPr>
          <w:rFonts w:ascii="Arial" w:hAnsi="Arial" w:cs="Arial"/>
        </w:rPr>
        <w:t>elopment</w:t>
      </w:r>
      <w:r w:rsidR="00910073" w:rsidRPr="00497F21">
        <w:rPr>
          <w:rFonts w:ascii="Arial" w:hAnsi="Arial" w:cs="Arial"/>
        </w:rPr>
        <w:t xml:space="preserve"> exploration</w:t>
      </w:r>
      <w:r w:rsidR="00D445E7" w:rsidRPr="00497F21">
        <w:rPr>
          <w:rFonts w:ascii="Arial" w:hAnsi="Arial" w:cs="Arial"/>
        </w:rPr>
        <w:t xml:space="preserve">, positioned as a </w:t>
      </w:r>
      <w:r w:rsidR="00A75933" w:rsidRPr="00B32E45">
        <w:rPr>
          <w:rFonts w:ascii="Arial" w:hAnsi="Arial" w:cs="Arial"/>
          <w:i/>
          <w:iCs/>
        </w:rPr>
        <w:t>Follow Up Fund</w:t>
      </w:r>
      <w:r w:rsidR="005E0828" w:rsidRPr="00497F21">
        <w:rPr>
          <w:rFonts w:ascii="Arial" w:hAnsi="Arial" w:cs="Arial"/>
        </w:rPr>
        <w:t>.</w:t>
      </w:r>
      <w:r w:rsidR="00D56EC1" w:rsidRPr="00497F21">
        <w:rPr>
          <w:rFonts w:ascii="Arial" w:hAnsi="Arial" w:cs="Arial"/>
        </w:rPr>
        <w:t xml:space="preserve"> </w:t>
      </w:r>
    </w:p>
    <w:p w14:paraId="3A70BD56" w14:textId="2C61F997" w:rsidR="00182D51" w:rsidRDefault="00D20A31" w:rsidP="00D20A31">
      <w:pPr>
        <w:rPr>
          <w:rFonts w:ascii="Arial" w:hAnsi="Arial" w:cs="Arial"/>
        </w:rPr>
      </w:pPr>
      <w:r>
        <w:rPr>
          <w:rFonts w:ascii="Arial" w:hAnsi="Arial" w:cs="Arial"/>
        </w:rPr>
        <w:t>These grants will be f</w:t>
      </w:r>
      <w:r w:rsidR="009B7821" w:rsidRPr="00182D51">
        <w:rPr>
          <w:rFonts w:ascii="Arial" w:hAnsi="Arial" w:cs="Arial"/>
        </w:rPr>
        <w:t xml:space="preserve">or businesses which have </w:t>
      </w:r>
      <w:r w:rsidR="00C67C07">
        <w:rPr>
          <w:rFonts w:ascii="Arial" w:hAnsi="Arial" w:cs="Arial"/>
        </w:rPr>
        <w:t xml:space="preserve">previously </w:t>
      </w:r>
      <w:r w:rsidR="009B7821" w:rsidRPr="00182D51">
        <w:rPr>
          <w:rFonts w:ascii="Arial" w:hAnsi="Arial" w:cs="Arial"/>
        </w:rPr>
        <w:t xml:space="preserve">received consultancies, labs or other support </w:t>
      </w:r>
      <w:r w:rsidR="00B25FF6">
        <w:rPr>
          <w:rFonts w:ascii="Arial" w:hAnsi="Arial" w:cs="Arial"/>
        </w:rPr>
        <w:t>through</w:t>
      </w:r>
      <w:r w:rsidR="009B7821" w:rsidRPr="00182D51">
        <w:rPr>
          <w:rFonts w:ascii="Arial" w:hAnsi="Arial" w:cs="Arial"/>
        </w:rPr>
        <w:t xml:space="preserve"> the programme and have identified opportunities for sustainable growth, market expansion, new revenue generation or business model innovation.</w:t>
      </w:r>
    </w:p>
    <w:p w14:paraId="150752B6" w14:textId="5579F101" w:rsidR="003A42AC" w:rsidRPr="00182D51" w:rsidRDefault="008E6B94" w:rsidP="4D3F917C">
      <w:pPr>
        <w:rPr>
          <w:rFonts w:ascii="Arial" w:hAnsi="Arial" w:cs="Arial"/>
        </w:rPr>
      </w:pPr>
      <w:r>
        <w:rPr>
          <w:rFonts w:ascii="Arial" w:hAnsi="Arial" w:cs="Arial"/>
        </w:rPr>
        <w:t>The successful delivery partner will be responsible for administering and managing this pilot fund, with Screen Scotland supporting with reviewing and assessing applications.</w:t>
      </w:r>
    </w:p>
    <w:p w14:paraId="4AE7F540" w14:textId="32445AE2" w:rsidR="007A4686" w:rsidRPr="00497F21" w:rsidRDefault="007A4686" w:rsidP="004B1184">
      <w:pPr>
        <w:pStyle w:val="Heading1"/>
      </w:pPr>
      <w:bookmarkStart w:id="2" w:name="_Toc235522883"/>
      <w:r w:rsidRPr="00497F21">
        <w:t>Budget</w:t>
      </w:r>
      <w:bookmarkEnd w:id="2"/>
    </w:p>
    <w:p w14:paraId="1197FD90" w14:textId="5C9C66F3" w:rsidR="00D25ECE" w:rsidRPr="004B1184" w:rsidRDefault="736B05E2">
      <w:pPr>
        <w:rPr>
          <w:rFonts w:ascii="Arial" w:hAnsi="Arial" w:cs="Arial"/>
          <w:b/>
          <w:bCs/>
        </w:rPr>
      </w:pPr>
      <w:r w:rsidRPr="004B1184">
        <w:rPr>
          <w:rFonts w:ascii="Arial" w:hAnsi="Arial" w:cs="Arial"/>
          <w:b/>
          <w:bCs/>
        </w:rPr>
        <w:t xml:space="preserve">Up to </w:t>
      </w:r>
      <w:r w:rsidR="00D25ECE" w:rsidRPr="004B1184">
        <w:rPr>
          <w:rFonts w:ascii="Arial" w:hAnsi="Arial" w:cs="Arial"/>
          <w:b/>
          <w:bCs/>
        </w:rPr>
        <w:t>£2</w:t>
      </w:r>
      <w:r w:rsidR="1CC59163" w:rsidRPr="004B1184">
        <w:rPr>
          <w:rFonts w:ascii="Arial" w:hAnsi="Arial" w:cs="Arial"/>
          <w:b/>
          <w:bCs/>
        </w:rPr>
        <w:t>5</w:t>
      </w:r>
      <w:r w:rsidR="00E05299" w:rsidRPr="004B1184">
        <w:rPr>
          <w:rFonts w:ascii="Arial" w:hAnsi="Arial" w:cs="Arial"/>
          <w:b/>
          <w:bCs/>
        </w:rPr>
        <w:t>0</w:t>
      </w:r>
      <w:r w:rsidR="00D25ECE" w:rsidRPr="004B1184">
        <w:rPr>
          <w:rFonts w:ascii="Arial" w:hAnsi="Arial" w:cs="Arial"/>
          <w:b/>
          <w:bCs/>
        </w:rPr>
        <w:t>,000 per year</w:t>
      </w:r>
      <w:r w:rsidR="007E032A" w:rsidRPr="004B1184">
        <w:rPr>
          <w:rFonts w:ascii="Arial" w:hAnsi="Arial" w:cs="Arial"/>
          <w:b/>
          <w:bCs/>
        </w:rPr>
        <w:t xml:space="preserve"> is available for this programme, provided by Screen Scotland, funded through The National Lottery</w:t>
      </w:r>
      <w:r w:rsidR="00A759CA" w:rsidRPr="004B1184">
        <w:rPr>
          <w:rFonts w:ascii="Arial" w:hAnsi="Arial" w:cs="Arial"/>
          <w:b/>
          <w:bCs/>
        </w:rPr>
        <w:t>.</w:t>
      </w:r>
    </w:p>
    <w:p w14:paraId="548C56AB" w14:textId="28EE67DF" w:rsidR="007E032A" w:rsidRPr="00497F21" w:rsidRDefault="007E032A">
      <w:pPr>
        <w:rPr>
          <w:rFonts w:ascii="Arial" w:hAnsi="Arial" w:cs="Arial"/>
        </w:rPr>
      </w:pPr>
      <w:r w:rsidRPr="00497F21">
        <w:rPr>
          <w:rFonts w:ascii="Arial" w:hAnsi="Arial" w:cs="Arial"/>
        </w:rPr>
        <w:t>Funding will be awarded initially on a</w:t>
      </w:r>
      <w:r w:rsidR="005F372B" w:rsidRPr="00497F21">
        <w:rPr>
          <w:rFonts w:ascii="Arial" w:hAnsi="Arial" w:cs="Arial"/>
        </w:rPr>
        <w:t>n</w:t>
      </w:r>
      <w:r w:rsidRPr="00497F21">
        <w:rPr>
          <w:rFonts w:ascii="Arial" w:hAnsi="Arial" w:cs="Arial"/>
        </w:rPr>
        <w:t xml:space="preserve"> 1</w:t>
      </w:r>
      <w:r w:rsidR="005F372B" w:rsidRPr="00497F21">
        <w:rPr>
          <w:rFonts w:ascii="Arial" w:hAnsi="Arial" w:cs="Arial"/>
        </w:rPr>
        <w:t>8-</w:t>
      </w:r>
      <w:r w:rsidRPr="00497F21">
        <w:rPr>
          <w:rFonts w:ascii="Arial" w:hAnsi="Arial" w:cs="Arial"/>
        </w:rPr>
        <w:t>month bas</w:t>
      </w:r>
      <w:r w:rsidR="00742612" w:rsidRPr="00497F21">
        <w:rPr>
          <w:rFonts w:ascii="Arial" w:hAnsi="Arial" w:cs="Arial"/>
        </w:rPr>
        <w:t>is</w:t>
      </w:r>
      <w:r w:rsidRPr="00497F21">
        <w:rPr>
          <w:rFonts w:ascii="Arial" w:hAnsi="Arial" w:cs="Arial"/>
        </w:rPr>
        <w:t xml:space="preserve">, with activity starting in </w:t>
      </w:r>
      <w:r w:rsidR="008C50F8" w:rsidRPr="00497F21">
        <w:rPr>
          <w:rFonts w:ascii="Arial" w:hAnsi="Arial" w:cs="Arial"/>
        </w:rPr>
        <w:t>October</w:t>
      </w:r>
      <w:r w:rsidR="005F372B" w:rsidRPr="00497F21">
        <w:rPr>
          <w:rFonts w:ascii="Arial" w:hAnsi="Arial" w:cs="Arial"/>
        </w:rPr>
        <w:t xml:space="preserve"> 2026. The </w:t>
      </w:r>
      <w:r w:rsidR="00C52398" w:rsidRPr="00497F21">
        <w:rPr>
          <w:rFonts w:ascii="Arial" w:hAnsi="Arial" w:cs="Arial"/>
        </w:rPr>
        <w:t xml:space="preserve">intention is to then extend </w:t>
      </w:r>
      <w:r w:rsidR="00FD6227" w:rsidRPr="00497F21">
        <w:rPr>
          <w:rFonts w:ascii="Arial" w:hAnsi="Arial" w:cs="Arial"/>
        </w:rPr>
        <w:t>for an additional 12 months (subject to satisfactory performance, operations, programme delivery and funding availability)</w:t>
      </w:r>
      <w:r w:rsidR="00E80119" w:rsidRPr="00497F21">
        <w:rPr>
          <w:rFonts w:ascii="Arial" w:hAnsi="Arial" w:cs="Arial"/>
        </w:rPr>
        <w:t>.</w:t>
      </w:r>
    </w:p>
    <w:p w14:paraId="7F3F0AE8" w14:textId="32D2E0F2" w:rsidR="007A4686" w:rsidRPr="004C4E04" w:rsidRDefault="00E80119">
      <w:pPr>
        <w:rPr>
          <w:rFonts w:ascii="Arial" w:hAnsi="Arial" w:cs="Arial"/>
        </w:rPr>
      </w:pPr>
      <w:r w:rsidRPr="00497F21">
        <w:rPr>
          <w:rFonts w:ascii="Arial" w:hAnsi="Arial" w:cs="Arial"/>
        </w:rPr>
        <w:t>Additional funding or in-kind support would be advantageous, although it is not essential and proposals that are fully funded through Screen Scotland will be considered if the rationale is exceptionally strong.</w:t>
      </w:r>
    </w:p>
    <w:p w14:paraId="7CE823FA" w14:textId="4928FDBB" w:rsidR="007A4686" w:rsidRPr="00497F21" w:rsidRDefault="007A4686" w:rsidP="004B1184">
      <w:pPr>
        <w:pStyle w:val="Heading1"/>
      </w:pPr>
      <w:bookmarkStart w:id="3" w:name="_Toc235522884"/>
      <w:r w:rsidRPr="00497F21">
        <w:lastRenderedPageBreak/>
        <w:t>Timeline</w:t>
      </w:r>
      <w:bookmarkEnd w:id="3"/>
    </w:p>
    <w:tbl>
      <w:tblPr>
        <w:tblW w:w="9206"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812"/>
        <w:gridCol w:w="4394"/>
      </w:tblGrid>
      <w:tr w:rsidR="003E53BB" w:rsidRPr="00497F21" w14:paraId="4F67C5AF" w14:textId="77777777" w:rsidTr="004C4E04">
        <w:trPr>
          <w:trHeight w:val="345"/>
        </w:trPr>
        <w:tc>
          <w:tcPr>
            <w:tcW w:w="4812" w:type="dxa"/>
            <w:tcBorders>
              <w:top w:val="single" w:sz="6" w:space="0" w:color="4A4A4A"/>
              <w:left w:val="single" w:sz="6" w:space="0" w:color="4A4A4A"/>
              <w:bottom w:val="single" w:sz="6" w:space="0" w:color="4A4A4A"/>
              <w:right w:val="single" w:sz="6" w:space="0" w:color="4A4A4A"/>
            </w:tcBorders>
            <w:shd w:val="clear" w:color="auto" w:fill="FFFFFF"/>
            <w:tcMar>
              <w:top w:w="150" w:type="dxa"/>
              <w:left w:w="150" w:type="dxa"/>
              <w:bottom w:w="150" w:type="dxa"/>
              <w:right w:w="150" w:type="dxa"/>
            </w:tcMar>
            <w:vAlign w:val="center"/>
            <w:hideMark/>
          </w:tcPr>
          <w:p w14:paraId="08889192" w14:textId="77777777" w:rsidR="003E53BB" w:rsidRPr="00497F21" w:rsidRDefault="003E53BB" w:rsidP="003E53BB">
            <w:pPr>
              <w:rPr>
                <w:rFonts w:ascii="Arial" w:hAnsi="Arial" w:cs="Arial"/>
              </w:rPr>
            </w:pPr>
            <w:r w:rsidRPr="00497F21">
              <w:rPr>
                <w:rFonts w:ascii="Arial" w:hAnsi="Arial" w:cs="Arial"/>
              </w:rPr>
              <w:t>Guidance published and applications open  </w:t>
            </w:r>
          </w:p>
        </w:tc>
        <w:tc>
          <w:tcPr>
            <w:tcW w:w="4394" w:type="dxa"/>
            <w:tcBorders>
              <w:top w:val="single" w:sz="6" w:space="0" w:color="4A4A4A"/>
              <w:left w:val="single" w:sz="6" w:space="0" w:color="4A4A4A"/>
              <w:bottom w:val="single" w:sz="6" w:space="0" w:color="4A4A4A"/>
              <w:right w:val="single" w:sz="6" w:space="0" w:color="4A4A4A"/>
            </w:tcBorders>
            <w:shd w:val="clear" w:color="auto" w:fill="FFFFFF"/>
            <w:tcMar>
              <w:top w:w="150" w:type="dxa"/>
              <w:left w:w="150" w:type="dxa"/>
              <w:bottom w:w="150" w:type="dxa"/>
              <w:right w:w="150" w:type="dxa"/>
            </w:tcMar>
            <w:vAlign w:val="center"/>
            <w:hideMark/>
          </w:tcPr>
          <w:p w14:paraId="7A454B54" w14:textId="62C90325" w:rsidR="003E53BB" w:rsidRPr="00497F21" w:rsidRDefault="008B3C19" w:rsidP="003E53BB">
            <w:pPr>
              <w:rPr>
                <w:rFonts w:ascii="Arial" w:hAnsi="Arial" w:cs="Arial"/>
              </w:rPr>
            </w:pPr>
            <w:r>
              <w:rPr>
                <w:rFonts w:ascii="Arial" w:hAnsi="Arial" w:cs="Arial"/>
              </w:rPr>
              <w:t xml:space="preserve">Wednesday 29 </w:t>
            </w:r>
            <w:r w:rsidR="00B63DB5" w:rsidRPr="00497F21">
              <w:rPr>
                <w:rFonts w:ascii="Arial" w:hAnsi="Arial" w:cs="Arial"/>
              </w:rPr>
              <w:t>Ju</w:t>
            </w:r>
            <w:r w:rsidR="006F248E" w:rsidRPr="00497F21">
              <w:rPr>
                <w:rFonts w:ascii="Arial" w:hAnsi="Arial" w:cs="Arial"/>
              </w:rPr>
              <w:t>ly</w:t>
            </w:r>
            <w:r w:rsidR="00B63DB5" w:rsidRPr="00497F21">
              <w:rPr>
                <w:rFonts w:ascii="Arial" w:hAnsi="Arial" w:cs="Arial"/>
              </w:rPr>
              <w:t xml:space="preserve"> 2026</w:t>
            </w:r>
            <w:r w:rsidR="003E53BB" w:rsidRPr="00497F21">
              <w:rPr>
                <w:rFonts w:ascii="Arial" w:hAnsi="Arial" w:cs="Arial"/>
              </w:rPr>
              <w:t> </w:t>
            </w:r>
          </w:p>
        </w:tc>
      </w:tr>
      <w:tr w:rsidR="003E53BB" w:rsidRPr="00497F21" w14:paraId="754F86B1" w14:textId="77777777" w:rsidTr="004C4E04">
        <w:trPr>
          <w:trHeight w:val="313"/>
        </w:trPr>
        <w:tc>
          <w:tcPr>
            <w:tcW w:w="4812" w:type="dxa"/>
            <w:tcBorders>
              <w:top w:val="single" w:sz="6" w:space="0" w:color="4A4A4A"/>
              <w:left w:val="single" w:sz="6" w:space="0" w:color="4A4A4A"/>
              <w:bottom w:val="single" w:sz="6" w:space="0" w:color="4A4A4A"/>
              <w:right w:val="single" w:sz="6" w:space="0" w:color="4A4A4A"/>
            </w:tcBorders>
            <w:shd w:val="clear" w:color="auto" w:fill="FFFFFF"/>
            <w:tcMar>
              <w:top w:w="150" w:type="dxa"/>
              <w:left w:w="150" w:type="dxa"/>
              <w:bottom w:w="150" w:type="dxa"/>
              <w:right w:w="150" w:type="dxa"/>
            </w:tcMar>
            <w:vAlign w:val="center"/>
            <w:hideMark/>
          </w:tcPr>
          <w:p w14:paraId="5B17A144" w14:textId="77777777" w:rsidR="003E53BB" w:rsidRPr="00497F21" w:rsidRDefault="003E53BB" w:rsidP="003E53BB">
            <w:pPr>
              <w:rPr>
                <w:rFonts w:ascii="Arial" w:hAnsi="Arial" w:cs="Arial"/>
              </w:rPr>
            </w:pPr>
            <w:r w:rsidRPr="00497F21">
              <w:rPr>
                <w:rFonts w:ascii="Arial" w:hAnsi="Arial" w:cs="Arial"/>
              </w:rPr>
              <w:t>Application deadline  </w:t>
            </w:r>
          </w:p>
        </w:tc>
        <w:tc>
          <w:tcPr>
            <w:tcW w:w="4394" w:type="dxa"/>
            <w:tcBorders>
              <w:top w:val="single" w:sz="6" w:space="0" w:color="4A4A4A"/>
              <w:left w:val="single" w:sz="6" w:space="0" w:color="4A4A4A"/>
              <w:bottom w:val="single" w:sz="6" w:space="0" w:color="4A4A4A"/>
              <w:right w:val="single" w:sz="6" w:space="0" w:color="4A4A4A"/>
            </w:tcBorders>
            <w:shd w:val="clear" w:color="auto" w:fill="FFFFFF"/>
            <w:tcMar>
              <w:top w:w="150" w:type="dxa"/>
              <w:left w:w="150" w:type="dxa"/>
              <w:bottom w:w="150" w:type="dxa"/>
              <w:right w:w="150" w:type="dxa"/>
            </w:tcMar>
            <w:vAlign w:val="center"/>
            <w:hideMark/>
          </w:tcPr>
          <w:p w14:paraId="34928D9D" w14:textId="515FEC5B" w:rsidR="003E53BB" w:rsidRPr="00497F21" w:rsidRDefault="008B3C19" w:rsidP="003E53BB">
            <w:pPr>
              <w:rPr>
                <w:rFonts w:ascii="Arial" w:hAnsi="Arial" w:cs="Arial"/>
              </w:rPr>
            </w:pPr>
            <w:r w:rsidRPr="00B32E45">
              <w:rPr>
                <w:rFonts w:ascii="Arial" w:hAnsi="Arial" w:cs="Arial"/>
              </w:rPr>
              <w:t>5pm,</w:t>
            </w:r>
            <w:r w:rsidR="003E53BB" w:rsidRPr="00B32E45">
              <w:rPr>
                <w:rFonts w:ascii="Arial" w:hAnsi="Arial" w:cs="Arial"/>
              </w:rPr>
              <w:t> </w:t>
            </w:r>
            <w:r w:rsidRPr="00B32E45">
              <w:rPr>
                <w:rFonts w:ascii="Arial" w:hAnsi="Arial" w:cs="Arial"/>
              </w:rPr>
              <w:t>Wednesday 2</w:t>
            </w:r>
            <w:r w:rsidR="008B5E4E" w:rsidRPr="00B32E45">
              <w:rPr>
                <w:rFonts w:ascii="Arial" w:hAnsi="Arial" w:cs="Arial"/>
              </w:rPr>
              <w:t xml:space="preserve">6 </w:t>
            </w:r>
            <w:r w:rsidRPr="00B32E45">
              <w:rPr>
                <w:rFonts w:ascii="Arial" w:hAnsi="Arial" w:cs="Arial"/>
              </w:rPr>
              <w:t>August 2026</w:t>
            </w:r>
          </w:p>
        </w:tc>
      </w:tr>
      <w:tr w:rsidR="003E53BB" w:rsidRPr="00497F21" w14:paraId="5847C8CF" w14:textId="77777777" w:rsidTr="004C4E04">
        <w:tc>
          <w:tcPr>
            <w:tcW w:w="4812" w:type="dxa"/>
            <w:tcBorders>
              <w:top w:val="single" w:sz="6" w:space="0" w:color="4A4A4A"/>
              <w:left w:val="single" w:sz="6" w:space="0" w:color="4A4A4A"/>
              <w:bottom w:val="single" w:sz="6" w:space="0" w:color="4A4A4A"/>
              <w:right w:val="single" w:sz="6" w:space="0" w:color="4A4A4A"/>
            </w:tcBorders>
            <w:shd w:val="clear" w:color="auto" w:fill="FFFFFF"/>
            <w:tcMar>
              <w:top w:w="150" w:type="dxa"/>
              <w:left w:w="150" w:type="dxa"/>
              <w:bottom w:w="150" w:type="dxa"/>
              <w:right w:w="150" w:type="dxa"/>
            </w:tcMar>
            <w:vAlign w:val="center"/>
            <w:hideMark/>
          </w:tcPr>
          <w:p w14:paraId="06EF1928" w14:textId="77777777" w:rsidR="003E53BB" w:rsidRPr="00497F21" w:rsidRDefault="003E53BB" w:rsidP="003E53BB">
            <w:pPr>
              <w:rPr>
                <w:rFonts w:ascii="Arial" w:hAnsi="Arial" w:cs="Arial"/>
              </w:rPr>
            </w:pPr>
            <w:r w:rsidRPr="00497F21">
              <w:rPr>
                <w:rFonts w:ascii="Arial" w:hAnsi="Arial" w:cs="Arial"/>
              </w:rPr>
              <w:t>Notification of interview </w:t>
            </w:r>
          </w:p>
        </w:tc>
        <w:tc>
          <w:tcPr>
            <w:tcW w:w="4394" w:type="dxa"/>
            <w:tcBorders>
              <w:top w:val="single" w:sz="6" w:space="0" w:color="4A4A4A"/>
              <w:left w:val="single" w:sz="6" w:space="0" w:color="4A4A4A"/>
              <w:bottom w:val="single" w:sz="6" w:space="0" w:color="4A4A4A"/>
              <w:right w:val="single" w:sz="6" w:space="0" w:color="4A4A4A"/>
            </w:tcBorders>
            <w:shd w:val="clear" w:color="auto" w:fill="FFFFFF"/>
            <w:tcMar>
              <w:top w:w="150" w:type="dxa"/>
              <w:left w:w="150" w:type="dxa"/>
              <w:bottom w:w="150" w:type="dxa"/>
              <w:right w:w="150" w:type="dxa"/>
            </w:tcMar>
            <w:vAlign w:val="center"/>
            <w:hideMark/>
          </w:tcPr>
          <w:p w14:paraId="1DA4D9E4" w14:textId="344D7D7F" w:rsidR="003E53BB" w:rsidRPr="00497F21" w:rsidRDefault="00B25FF6" w:rsidP="003E53BB">
            <w:pPr>
              <w:rPr>
                <w:rFonts w:ascii="Arial" w:hAnsi="Arial" w:cs="Arial"/>
              </w:rPr>
            </w:pPr>
            <w:r>
              <w:rPr>
                <w:rFonts w:ascii="Arial" w:hAnsi="Arial" w:cs="Arial"/>
              </w:rPr>
              <w:t>C</w:t>
            </w:r>
            <w:r w:rsidR="00BE7A13">
              <w:rPr>
                <w:rFonts w:ascii="Arial" w:hAnsi="Arial" w:cs="Arial"/>
              </w:rPr>
              <w:t>onfirmed with successful applicants</w:t>
            </w:r>
          </w:p>
        </w:tc>
      </w:tr>
      <w:tr w:rsidR="003E53BB" w:rsidRPr="00497F21" w14:paraId="37809652" w14:textId="77777777" w:rsidTr="004C4E04">
        <w:tc>
          <w:tcPr>
            <w:tcW w:w="4812" w:type="dxa"/>
            <w:tcBorders>
              <w:top w:val="single" w:sz="6" w:space="0" w:color="4A4A4A"/>
              <w:left w:val="single" w:sz="6" w:space="0" w:color="4A4A4A"/>
              <w:bottom w:val="single" w:sz="6" w:space="0" w:color="4A4A4A"/>
              <w:right w:val="single" w:sz="6" w:space="0" w:color="4A4A4A"/>
            </w:tcBorders>
            <w:shd w:val="clear" w:color="auto" w:fill="FFFFFF"/>
            <w:tcMar>
              <w:top w:w="150" w:type="dxa"/>
              <w:left w:w="150" w:type="dxa"/>
              <w:bottom w:w="150" w:type="dxa"/>
              <w:right w:w="150" w:type="dxa"/>
            </w:tcMar>
            <w:vAlign w:val="center"/>
            <w:hideMark/>
          </w:tcPr>
          <w:p w14:paraId="54EF83E4" w14:textId="77777777" w:rsidR="003E53BB" w:rsidRPr="00497F21" w:rsidRDefault="003E53BB" w:rsidP="003E53BB">
            <w:pPr>
              <w:rPr>
                <w:rFonts w:ascii="Arial" w:hAnsi="Arial" w:cs="Arial"/>
              </w:rPr>
            </w:pPr>
            <w:r w:rsidRPr="00497F21">
              <w:rPr>
                <w:rFonts w:ascii="Arial" w:hAnsi="Arial" w:cs="Arial"/>
              </w:rPr>
              <w:t>Interviews  </w:t>
            </w:r>
          </w:p>
        </w:tc>
        <w:tc>
          <w:tcPr>
            <w:tcW w:w="4394" w:type="dxa"/>
            <w:tcBorders>
              <w:top w:val="single" w:sz="6" w:space="0" w:color="4A4A4A"/>
              <w:left w:val="single" w:sz="6" w:space="0" w:color="4A4A4A"/>
              <w:bottom w:val="single" w:sz="6" w:space="0" w:color="4A4A4A"/>
              <w:right w:val="single" w:sz="6" w:space="0" w:color="4A4A4A"/>
            </w:tcBorders>
            <w:shd w:val="clear" w:color="auto" w:fill="FFFFFF"/>
            <w:tcMar>
              <w:top w:w="150" w:type="dxa"/>
              <w:left w:w="150" w:type="dxa"/>
              <w:bottom w:w="150" w:type="dxa"/>
              <w:right w:w="150" w:type="dxa"/>
            </w:tcMar>
            <w:vAlign w:val="center"/>
            <w:hideMark/>
          </w:tcPr>
          <w:p w14:paraId="03A3A1BE" w14:textId="2C26DB7C" w:rsidR="003E53BB" w:rsidRPr="00497F21" w:rsidRDefault="00B25FF6" w:rsidP="003E53BB">
            <w:pPr>
              <w:rPr>
                <w:rFonts w:ascii="Arial" w:hAnsi="Arial" w:cs="Arial"/>
              </w:rPr>
            </w:pPr>
            <w:r>
              <w:rPr>
                <w:rFonts w:ascii="Arial" w:hAnsi="Arial" w:cs="Arial"/>
              </w:rPr>
              <w:t>C</w:t>
            </w:r>
            <w:r w:rsidR="00BE7A13">
              <w:rPr>
                <w:rFonts w:ascii="Arial" w:hAnsi="Arial" w:cs="Arial"/>
              </w:rPr>
              <w:t>onfirmed with successful applicants</w:t>
            </w:r>
          </w:p>
        </w:tc>
      </w:tr>
      <w:tr w:rsidR="003E53BB" w:rsidRPr="00497F21" w14:paraId="584C5731" w14:textId="77777777" w:rsidTr="004C4E04">
        <w:tc>
          <w:tcPr>
            <w:tcW w:w="4812" w:type="dxa"/>
            <w:tcBorders>
              <w:top w:val="single" w:sz="6" w:space="0" w:color="4A4A4A"/>
              <w:left w:val="single" w:sz="6" w:space="0" w:color="4A4A4A"/>
              <w:bottom w:val="single" w:sz="6" w:space="0" w:color="4A4A4A"/>
              <w:right w:val="single" w:sz="6" w:space="0" w:color="4A4A4A"/>
            </w:tcBorders>
            <w:shd w:val="clear" w:color="auto" w:fill="FFFFFF"/>
            <w:tcMar>
              <w:top w:w="150" w:type="dxa"/>
              <w:left w:w="150" w:type="dxa"/>
              <w:bottom w:w="150" w:type="dxa"/>
              <w:right w:w="150" w:type="dxa"/>
            </w:tcMar>
            <w:vAlign w:val="center"/>
            <w:hideMark/>
          </w:tcPr>
          <w:p w14:paraId="5B138647" w14:textId="77777777" w:rsidR="003E53BB" w:rsidRPr="00497F21" w:rsidRDefault="003E53BB" w:rsidP="003E53BB">
            <w:pPr>
              <w:rPr>
                <w:rFonts w:ascii="Arial" w:hAnsi="Arial" w:cs="Arial"/>
              </w:rPr>
            </w:pPr>
            <w:r w:rsidRPr="00497F21">
              <w:rPr>
                <w:rFonts w:ascii="Arial" w:hAnsi="Arial" w:cs="Arial"/>
              </w:rPr>
              <w:t>Decisions  </w:t>
            </w:r>
          </w:p>
        </w:tc>
        <w:tc>
          <w:tcPr>
            <w:tcW w:w="4394" w:type="dxa"/>
            <w:tcBorders>
              <w:top w:val="single" w:sz="6" w:space="0" w:color="4A4A4A"/>
              <w:left w:val="single" w:sz="6" w:space="0" w:color="4A4A4A"/>
              <w:bottom w:val="single" w:sz="6" w:space="0" w:color="4A4A4A"/>
              <w:right w:val="single" w:sz="6" w:space="0" w:color="4A4A4A"/>
            </w:tcBorders>
            <w:shd w:val="clear" w:color="auto" w:fill="FFFFFF"/>
            <w:tcMar>
              <w:top w:w="150" w:type="dxa"/>
              <w:left w:w="150" w:type="dxa"/>
              <w:bottom w:w="150" w:type="dxa"/>
              <w:right w:w="150" w:type="dxa"/>
            </w:tcMar>
            <w:vAlign w:val="center"/>
            <w:hideMark/>
          </w:tcPr>
          <w:p w14:paraId="17133E5E" w14:textId="25FEFC67" w:rsidR="003E53BB" w:rsidRPr="00497F21" w:rsidRDefault="00063C2A" w:rsidP="003E53BB">
            <w:pPr>
              <w:rPr>
                <w:rFonts w:ascii="Arial" w:hAnsi="Arial" w:cs="Arial"/>
              </w:rPr>
            </w:pPr>
            <w:r w:rsidRPr="00497F21">
              <w:rPr>
                <w:rFonts w:ascii="Arial" w:hAnsi="Arial" w:cs="Arial"/>
              </w:rPr>
              <w:t>September 2026</w:t>
            </w:r>
          </w:p>
        </w:tc>
      </w:tr>
      <w:tr w:rsidR="003E53BB" w:rsidRPr="00497F21" w14:paraId="1BDB6E35" w14:textId="77777777" w:rsidTr="004C4E04">
        <w:tc>
          <w:tcPr>
            <w:tcW w:w="4812" w:type="dxa"/>
            <w:tcBorders>
              <w:top w:val="single" w:sz="6" w:space="0" w:color="4A4A4A"/>
              <w:left w:val="single" w:sz="6" w:space="0" w:color="4A4A4A"/>
              <w:bottom w:val="single" w:sz="6" w:space="0" w:color="4A4A4A"/>
              <w:right w:val="single" w:sz="6" w:space="0" w:color="4A4A4A"/>
            </w:tcBorders>
            <w:shd w:val="clear" w:color="auto" w:fill="FFFFFF"/>
            <w:tcMar>
              <w:top w:w="150" w:type="dxa"/>
              <w:left w:w="150" w:type="dxa"/>
              <w:bottom w:w="150" w:type="dxa"/>
              <w:right w:w="150" w:type="dxa"/>
            </w:tcMar>
            <w:vAlign w:val="center"/>
            <w:hideMark/>
          </w:tcPr>
          <w:p w14:paraId="03B9D1BD" w14:textId="77777777" w:rsidR="003E53BB" w:rsidRPr="00497F21" w:rsidRDefault="003E53BB" w:rsidP="003E53BB">
            <w:pPr>
              <w:rPr>
                <w:rFonts w:ascii="Arial" w:hAnsi="Arial" w:cs="Arial"/>
              </w:rPr>
            </w:pPr>
            <w:r w:rsidRPr="00497F21">
              <w:rPr>
                <w:rFonts w:ascii="Arial" w:hAnsi="Arial" w:cs="Arial"/>
              </w:rPr>
              <w:t>Activity start date </w:t>
            </w:r>
          </w:p>
        </w:tc>
        <w:tc>
          <w:tcPr>
            <w:tcW w:w="4394" w:type="dxa"/>
            <w:tcBorders>
              <w:top w:val="single" w:sz="6" w:space="0" w:color="4A4A4A"/>
              <w:left w:val="single" w:sz="6" w:space="0" w:color="4A4A4A"/>
              <w:bottom w:val="single" w:sz="6" w:space="0" w:color="4A4A4A"/>
              <w:right w:val="single" w:sz="6" w:space="0" w:color="4A4A4A"/>
            </w:tcBorders>
            <w:shd w:val="clear" w:color="auto" w:fill="FFFFFF"/>
            <w:tcMar>
              <w:top w:w="150" w:type="dxa"/>
              <w:left w:w="150" w:type="dxa"/>
              <w:bottom w:w="150" w:type="dxa"/>
              <w:right w:w="150" w:type="dxa"/>
            </w:tcMar>
            <w:vAlign w:val="center"/>
            <w:hideMark/>
          </w:tcPr>
          <w:p w14:paraId="0AAFF876" w14:textId="05D4EE53" w:rsidR="003E53BB" w:rsidRPr="00497F21" w:rsidRDefault="00063C2A" w:rsidP="003E53BB">
            <w:pPr>
              <w:rPr>
                <w:rFonts w:ascii="Arial" w:hAnsi="Arial" w:cs="Arial"/>
              </w:rPr>
            </w:pPr>
            <w:r w:rsidRPr="00497F21">
              <w:rPr>
                <w:rFonts w:ascii="Arial" w:hAnsi="Arial" w:cs="Arial"/>
              </w:rPr>
              <w:t>October</w:t>
            </w:r>
            <w:r w:rsidR="003E53BB" w:rsidRPr="00497F21">
              <w:rPr>
                <w:rFonts w:ascii="Arial" w:hAnsi="Arial" w:cs="Arial"/>
              </w:rPr>
              <w:t xml:space="preserve"> 2026 </w:t>
            </w:r>
          </w:p>
        </w:tc>
      </w:tr>
    </w:tbl>
    <w:p w14:paraId="1305B2BA" w14:textId="77777777" w:rsidR="008B3C19" w:rsidRPr="00497F21" w:rsidRDefault="008B3C19">
      <w:pPr>
        <w:rPr>
          <w:rFonts w:ascii="Arial" w:hAnsi="Arial" w:cs="Arial"/>
          <w:b/>
          <w:bCs/>
        </w:rPr>
      </w:pPr>
    </w:p>
    <w:p w14:paraId="14B0F303" w14:textId="1DECE16D" w:rsidR="007A4686" w:rsidRPr="00497F21" w:rsidRDefault="007A4686" w:rsidP="008B3C19">
      <w:pPr>
        <w:pStyle w:val="Heading1"/>
      </w:pPr>
      <w:bookmarkStart w:id="4" w:name="_Toc235522885"/>
      <w:r w:rsidRPr="00497F21">
        <w:t>The Delivery Partner – Eligibility Criteria</w:t>
      </w:r>
      <w:bookmarkEnd w:id="4"/>
    </w:p>
    <w:p w14:paraId="075B926D" w14:textId="45CA9437" w:rsidR="007A4686" w:rsidRPr="00497F21" w:rsidRDefault="007A4686" w:rsidP="004B1184">
      <w:pPr>
        <w:pStyle w:val="Heading2"/>
      </w:pPr>
      <w:r w:rsidRPr="00497F21">
        <w:t>Who can apply?</w:t>
      </w:r>
    </w:p>
    <w:p w14:paraId="6F31A5B6" w14:textId="6BE519CD" w:rsidR="008E569C" w:rsidRDefault="00536C57" w:rsidP="008E569C">
      <w:pPr>
        <w:numPr>
          <w:ilvl w:val="0"/>
          <w:numId w:val="20"/>
        </w:numPr>
        <w:spacing w:after="0"/>
        <w:rPr>
          <w:rFonts w:ascii="Arial" w:hAnsi="Arial" w:cs="Arial"/>
        </w:rPr>
      </w:pPr>
      <w:r w:rsidRPr="00497F21">
        <w:rPr>
          <w:rFonts w:ascii="Arial" w:hAnsi="Arial" w:cs="Arial"/>
        </w:rPr>
        <w:t xml:space="preserve">Organisations and/or partnerships between organisations, who are legally constituted and based </w:t>
      </w:r>
      <w:r w:rsidR="2B857294" w:rsidRPr="00497F21">
        <w:rPr>
          <w:rFonts w:ascii="Arial" w:hAnsi="Arial" w:cs="Arial"/>
        </w:rPr>
        <w:t>(managed and controlled)</w:t>
      </w:r>
      <w:r w:rsidRPr="00497F21">
        <w:rPr>
          <w:rFonts w:ascii="Arial" w:hAnsi="Arial" w:cs="Arial"/>
        </w:rPr>
        <w:t xml:space="preserve"> in Scotland for the duration of the programme</w:t>
      </w:r>
    </w:p>
    <w:p w14:paraId="7EA2E7E1" w14:textId="768AA044" w:rsidR="008E569C" w:rsidRDefault="00536C57" w:rsidP="008E569C">
      <w:pPr>
        <w:numPr>
          <w:ilvl w:val="0"/>
          <w:numId w:val="20"/>
        </w:numPr>
        <w:spacing w:after="0"/>
        <w:rPr>
          <w:rFonts w:ascii="Arial" w:hAnsi="Arial" w:cs="Arial"/>
        </w:rPr>
      </w:pPr>
      <w:r w:rsidRPr="00497F21">
        <w:rPr>
          <w:rFonts w:ascii="Arial" w:hAnsi="Arial" w:cs="Arial"/>
        </w:rPr>
        <w:t>Organisations should be incorporated in Scotland and managed/controlled at the most senior level within Scotland</w:t>
      </w:r>
    </w:p>
    <w:p w14:paraId="6F0ACE09" w14:textId="5EAF1AC5" w:rsidR="00E8016D" w:rsidRPr="008B3C19" w:rsidRDefault="00E8016D" w:rsidP="008E569C">
      <w:pPr>
        <w:numPr>
          <w:ilvl w:val="0"/>
          <w:numId w:val="20"/>
        </w:numPr>
        <w:spacing w:after="0"/>
        <w:rPr>
          <w:rFonts w:ascii="Arial" w:hAnsi="Arial" w:cs="Arial"/>
        </w:rPr>
      </w:pPr>
      <w:r w:rsidRPr="008B3C19">
        <w:rPr>
          <w:rFonts w:ascii="Arial" w:hAnsi="Arial" w:cs="Arial"/>
        </w:rPr>
        <w:t>Partnerships and consortium proposals between organisations are welcome and providers may sub-contract elements of the services offered, as long as the lead appli</w:t>
      </w:r>
      <w:r w:rsidR="00013951" w:rsidRPr="008B3C19">
        <w:rPr>
          <w:rFonts w:ascii="Arial" w:hAnsi="Arial" w:cs="Arial"/>
        </w:rPr>
        <w:t xml:space="preserve">cant is based in Scotland per previous </w:t>
      </w:r>
      <w:r w:rsidR="0058284C">
        <w:rPr>
          <w:rFonts w:ascii="Arial" w:hAnsi="Arial" w:cs="Arial"/>
        </w:rPr>
        <w:t>criterion</w:t>
      </w:r>
      <w:r w:rsidR="00013951" w:rsidRPr="008B3C19">
        <w:rPr>
          <w:rFonts w:ascii="Arial" w:hAnsi="Arial" w:cs="Arial"/>
        </w:rPr>
        <w:t>.</w:t>
      </w:r>
    </w:p>
    <w:p w14:paraId="4CCF7B0B" w14:textId="2D6CC9D8" w:rsidR="003E421B" w:rsidRPr="00497F21" w:rsidRDefault="003E421B" w:rsidP="004B1184">
      <w:pPr>
        <w:pStyle w:val="Heading2"/>
      </w:pPr>
      <w:r w:rsidRPr="00497F21">
        <w:t>We are seeking a delivery partner who can:</w:t>
      </w:r>
    </w:p>
    <w:p w14:paraId="22BF7153" w14:textId="3F334657" w:rsidR="003E421B" w:rsidRPr="00497F21" w:rsidRDefault="007F0226" w:rsidP="003E421B">
      <w:pPr>
        <w:pStyle w:val="ListParagraph"/>
        <w:numPr>
          <w:ilvl w:val="0"/>
          <w:numId w:val="8"/>
        </w:numPr>
        <w:rPr>
          <w:rFonts w:ascii="Arial" w:hAnsi="Arial" w:cs="Arial"/>
        </w:rPr>
      </w:pPr>
      <w:r w:rsidRPr="00497F21">
        <w:rPr>
          <w:rFonts w:ascii="Arial" w:hAnsi="Arial" w:cs="Arial"/>
        </w:rPr>
        <w:t>Provide a</w:t>
      </w:r>
      <w:r w:rsidR="003E421B" w:rsidRPr="00497F21">
        <w:rPr>
          <w:rFonts w:ascii="Arial" w:hAnsi="Arial" w:cs="Arial"/>
        </w:rPr>
        <w:t>nalysis and triage of a company’s development ambitions, needs and potential for growth</w:t>
      </w:r>
    </w:p>
    <w:p w14:paraId="256B34D3" w14:textId="2D1E5857" w:rsidR="003E421B" w:rsidRPr="00497F21" w:rsidRDefault="007F0226" w:rsidP="003E421B">
      <w:pPr>
        <w:pStyle w:val="ListParagraph"/>
        <w:numPr>
          <w:ilvl w:val="0"/>
          <w:numId w:val="8"/>
        </w:numPr>
        <w:rPr>
          <w:rFonts w:ascii="Arial" w:hAnsi="Arial" w:cs="Arial"/>
        </w:rPr>
      </w:pPr>
      <w:r w:rsidRPr="00497F21">
        <w:rPr>
          <w:rFonts w:ascii="Arial" w:hAnsi="Arial" w:cs="Arial"/>
        </w:rPr>
        <w:t>Interrogate</w:t>
      </w:r>
      <w:r w:rsidR="00BA17B6" w:rsidRPr="00497F21">
        <w:rPr>
          <w:rFonts w:ascii="Arial" w:hAnsi="Arial" w:cs="Arial"/>
        </w:rPr>
        <w:t xml:space="preserve"> and enhance </w:t>
      </w:r>
      <w:r w:rsidR="003E421B" w:rsidRPr="00497F21">
        <w:rPr>
          <w:rFonts w:ascii="Arial" w:hAnsi="Arial" w:cs="Arial"/>
        </w:rPr>
        <w:t>a company’s business development plan</w:t>
      </w:r>
    </w:p>
    <w:p w14:paraId="1CD65AEC" w14:textId="441FB753" w:rsidR="003E421B" w:rsidRPr="00497F21" w:rsidRDefault="00BA17B6" w:rsidP="003E421B">
      <w:pPr>
        <w:pStyle w:val="ListParagraph"/>
        <w:numPr>
          <w:ilvl w:val="0"/>
          <w:numId w:val="8"/>
        </w:numPr>
        <w:rPr>
          <w:rFonts w:ascii="Arial" w:hAnsi="Arial" w:cs="Arial"/>
        </w:rPr>
      </w:pPr>
      <w:r w:rsidRPr="00497F21">
        <w:rPr>
          <w:rFonts w:ascii="Arial" w:hAnsi="Arial" w:cs="Arial"/>
        </w:rPr>
        <w:t>Facilitate</w:t>
      </w:r>
      <w:r w:rsidR="003E421B" w:rsidRPr="00497F21">
        <w:rPr>
          <w:rFonts w:ascii="Arial" w:hAnsi="Arial" w:cs="Arial"/>
        </w:rPr>
        <w:t xml:space="preserve"> expert and sector-specific consultancy services across a range of business areas</w:t>
      </w:r>
    </w:p>
    <w:p w14:paraId="78FC3237" w14:textId="0FC8B57C" w:rsidR="003E421B" w:rsidRDefault="003E421B" w:rsidP="00013951">
      <w:pPr>
        <w:pStyle w:val="ListParagraph"/>
        <w:numPr>
          <w:ilvl w:val="0"/>
          <w:numId w:val="8"/>
        </w:numPr>
        <w:rPr>
          <w:rFonts w:ascii="Arial" w:hAnsi="Arial" w:cs="Arial"/>
        </w:rPr>
      </w:pPr>
      <w:r w:rsidRPr="00497F21">
        <w:rPr>
          <w:rFonts w:ascii="Arial" w:hAnsi="Arial" w:cs="Arial"/>
        </w:rPr>
        <w:t>Advi</w:t>
      </w:r>
      <w:r w:rsidR="00BA17B6" w:rsidRPr="00497F21">
        <w:rPr>
          <w:rFonts w:ascii="Arial" w:hAnsi="Arial" w:cs="Arial"/>
        </w:rPr>
        <w:t>s</w:t>
      </w:r>
      <w:r w:rsidRPr="00497F21">
        <w:rPr>
          <w:rFonts w:ascii="Arial" w:hAnsi="Arial" w:cs="Arial"/>
        </w:rPr>
        <w:t xml:space="preserve">e and </w:t>
      </w:r>
      <w:r w:rsidR="00BA17B6" w:rsidRPr="00497F21">
        <w:rPr>
          <w:rFonts w:ascii="Arial" w:hAnsi="Arial" w:cs="Arial"/>
        </w:rPr>
        <w:t xml:space="preserve">connect participants </w:t>
      </w:r>
      <w:r w:rsidRPr="00497F21">
        <w:rPr>
          <w:rFonts w:ascii="Arial" w:hAnsi="Arial" w:cs="Arial"/>
        </w:rPr>
        <w:t>to support engagement with international</w:t>
      </w:r>
      <w:r w:rsidR="00FF425C" w:rsidRPr="00497F21">
        <w:rPr>
          <w:rFonts w:ascii="Arial" w:hAnsi="Arial" w:cs="Arial"/>
        </w:rPr>
        <w:t xml:space="preserve">, </w:t>
      </w:r>
      <w:r w:rsidRPr="00497F21">
        <w:rPr>
          <w:rFonts w:ascii="Arial" w:hAnsi="Arial" w:cs="Arial"/>
        </w:rPr>
        <w:t>SVOD</w:t>
      </w:r>
      <w:r w:rsidR="00FF425C" w:rsidRPr="00497F21">
        <w:rPr>
          <w:rFonts w:ascii="Arial" w:hAnsi="Arial" w:cs="Arial"/>
        </w:rPr>
        <w:t xml:space="preserve"> and emerging</w:t>
      </w:r>
      <w:r w:rsidRPr="00497F21">
        <w:rPr>
          <w:rFonts w:ascii="Arial" w:hAnsi="Arial" w:cs="Arial"/>
        </w:rPr>
        <w:t xml:space="preserve"> markets</w:t>
      </w:r>
    </w:p>
    <w:p w14:paraId="72F7FAFB" w14:textId="7FAA721F" w:rsidR="00377921" w:rsidRPr="00497F21" w:rsidRDefault="00377921" w:rsidP="00013951">
      <w:pPr>
        <w:pStyle w:val="ListParagraph"/>
        <w:numPr>
          <w:ilvl w:val="0"/>
          <w:numId w:val="8"/>
        </w:numPr>
        <w:rPr>
          <w:rFonts w:ascii="Arial" w:hAnsi="Arial" w:cs="Arial"/>
        </w:rPr>
      </w:pPr>
      <w:r>
        <w:rPr>
          <w:rFonts w:ascii="Arial" w:hAnsi="Arial" w:cs="Arial"/>
        </w:rPr>
        <w:t>W</w:t>
      </w:r>
      <w:r w:rsidRPr="00377921">
        <w:rPr>
          <w:rFonts w:ascii="Arial" w:hAnsi="Arial" w:cs="Arial"/>
        </w:rPr>
        <w:t>ork closely with Screen Scotland as this initiative is part of Screen Scotland’s wider business development strategy and range of support.</w:t>
      </w:r>
    </w:p>
    <w:p w14:paraId="2F39DBBB" w14:textId="7E9C67CC" w:rsidR="007A4686" w:rsidRPr="00497F21" w:rsidRDefault="007A4686" w:rsidP="004B1184">
      <w:pPr>
        <w:pStyle w:val="Heading2"/>
      </w:pPr>
      <w:r w:rsidRPr="00497F21">
        <w:t>The successful delivery partner will have:</w:t>
      </w:r>
    </w:p>
    <w:p w14:paraId="5BC5E5C9" w14:textId="36ABF469" w:rsidR="009C0757" w:rsidRPr="004B1184" w:rsidRDefault="00377921" w:rsidP="00BC2AD8">
      <w:pPr>
        <w:pStyle w:val="ListParagraph"/>
        <w:numPr>
          <w:ilvl w:val="0"/>
          <w:numId w:val="7"/>
        </w:numPr>
        <w:rPr>
          <w:rFonts w:ascii="Arial" w:hAnsi="Arial" w:cs="Arial"/>
          <w:b/>
          <w:bCs/>
        </w:rPr>
      </w:pPr>
      <w:r>
        <w:rPr>
          <w:rFonts w:ascii="Arial" w:hAnsi="Arial" w:cs="Arial"/>
        </w:rPr>
        <w:t>A</w:t>
      </w:r>
      <w:r w:rsidR="006D6E77" w:rsidRPr="00497F21">
        <w:rPr>
          <w:rFonts w:ascii="Arial" w:hAnsi="Arial" w:cs="Arial"/>
        </w:rPr>
        <w:t xml:space="preserve"> proven track record of delivering successful, industry</w:t>
      </w:r>
      <w:r w:rsidR="00BE7C11" w:rsidRPr="00497F21">
        <w:rPr>
          <w:rFonts w:ascii="Arial" w:hAnsi="Arial" w:cs="Arial"/>
        </w:rPr>
        <w:t>-s</w:t>
      </w:r>
      <w:r w:rsidR="006D6E77" w:rsidRPr="00497F21">
        <w:rPr>
          <w:rFonts w:ascii="Arial" w:hAnsi="Arial" w:cs="Arial"/>
        </w:rPr>
        <w:t>tandard</w:t>
      </w:r>
      <w:r w:rsidR="00BE7C11" w:rsidRPr="00497F21">
        <w:rPr>
          <w:rFonts w:ascii="Arial" w:hAnsi="Arial" w:cs="Arial"/>
        </w:rPr>
        <w:t>, business</w:t>
      </w:r>
      <w:r w:rsidR="006D6E77" w:rsidRPr="00497F21">
        <w:rPr>
          <w:rFonts w:ascii="Arial" w:hAnsi="Arial" w:cs="Arial"/>
        </w:rPr>
        <w:t xml:space="preserve"> development</w:t>
      </w:r>
      <w:r w:rsidR="00BE7C11" w:rsidRPr="00497F21">
        <w:rPr>
          <w:rFonts w:ascii="Arial" w:hAnsi="Arial" w:cs="Arial"/>
        </w:rPr>
        <w:t xml:space="preserve"> </w:t>
      </w:r>
      <w:r w:rsidR="006D6E77" w:rsidRPr="00497F21">
        <w:rPr>
          <w:rFonts w:ascii="Arial" w:hAnsi="Arial" w:cs="Arial"/>
        </w:rPr>
        <w:t xml:space="preserve">projects within the UK, ideally within Scotland’s film and </w:t>
      </w:r>
      <w:r w:rsidR="00035569">
        <w:rPr>
          <w:rFonts w:ascii="Arial" w:hAnsi="Arial" w:cs="Arial"/>
        </w:rPr>
        <w:t>high-end TV (HETV)</w:t>
      </w:r>
      <w:r w:rsidR="006D6E77" w:rsidRPr="00497F21">
        <w:rPr>
          <w:rFonts w:ascii="Arial" w:hAnsi="Arial" w:cs="Arial"/>
        </w:rPr>
        <w:t xml:space="preserve"> production sector</w:t>
      </w:r>
    </w:p>
    <w:p w14:paraId="23F462B0" w14:textId="5754D13A" w:rsidR="0060029F" w:rsidRPr="00497F21" w:rsidRDefault="0060029F" w:rsidP="004B1184">
      <w:pPr>
        <w:pStyle w:val="ListParagraph"/>
        <w:numPr>
          <w:ilvl w:val="1"/>
          <w:numId w:val="7"/>
        </w:numPr>
        <w:rPr>
          <w:rFonts w:ascii="Arial" w:hAnsi="Arial" w:cs="Arial"/>
          <w:b/>
          <w:bCs/>
        </w:rPr>
      </w:pPr>
      <w:r>
        <w:rPr>
          <w:rFonts w:ascii="Arial" w:hAnsi="Arial" w:cs="Arial"/>
        </w:rPr>
        <w:lastRenderedPageBreak/>
        <w:t>F</w:t>
      </w:r>
      <w:r w:rsidRPr="00497F21">
        <w:rPr>
          <w:rFonts w:ascii="Arial" w:hAnsi="Arial" w:cs="Arial"/>
        </w:rPr>
        <w:t xml:space="preserve">or </w:t>
      </w:r>
      <w:r w:rsidRPr="00497F21">
        <w:rPr>
          <w:rFonts w:ascii="Arial" w:hAnsi="Arial" w:cs="Arial"/>
          <w:color w:val="000000"/>
        </w:rPr>
        <w:t>partner organisation</w:t>
      </w:r>
      <w:r>
        <w:rPr>
          <w:rFonts w:ascii="Arial" w:hAnsi="Arial" w:cs="Arial"/>
          <w:color w:val="000000"/>
        </w:rPr>
        <w:t>s</w:t>
      </w:r>
      <w:r w:rsidRPr="00497F21">
        <w:rPr>
          <w:rFonts w:ascii="Arial" w:hAnsi="Arial" w:cs="Arial"/>
          <w:color w:val="000000"/>
        </w:rPr>
        <w:t xml:space="preserve"> from outside Scotland</w:t>
      </w:r>
      <w:r>
        <w:rPr>
          <w:rFonts w:ascii="Arial" w:hAnsi="Arial" w:cs="Arial"/>
          <w:color w:val="000000"/>
        </w:rPr>
        <w:t>,</w:t>
      </w:r>
      <w:r w:rsidRPr="00497F21">
        <w:rPr>
          <w:rFonts w:ascii="Arial" w:hAnsi="Arial" w:cs="Arial"/>
          <w:color w:val="000000"/>
        </w:rPr>
        <w:t xml:space="preserve"> the ability to demonstrate how they will work with key individuals and organisations based in Scotland to achieve the best outcomes for the project</w:t>
      </w:r>
    </w:p>
    <w:p w14:paraId="2CC67DF3" w14:textId="5DB693B0" w:rsidR="001E31E9" w:rsidRPr="00497F21" w:rsidRDefault="00377921" w:rsidP="00BC2AD8">
      <w:pPr>
        <w:pStyle w:val="ListParagraph"/>
        <w:numPr>
          <w:ilvl w:val="0"/>
          <w:numId w:val="7"/>
        </w:numPr>
        <w:rPr>
          <w:rFonts w:ascii="Arial" w:hAnsi="Arial" w:cs="Arial"/>
          <w:b/>
          <w:bCs/>
        </w:rPr>
      </w:pPr>
      <w:r>
        <w:rPr>
          <w:rFonts w:ascii="Arial" w:hAnsi="Arial" w:cs="Arial"/>
        </w:rPr>
        <w:t>O</w:t>
      </w:r>
      <w:r w:rsidR="001E31E9" w:rsidRPr="00497F21">
        <w:rPr>
          <w:rFonts w:ascii="Arial" w:hAnsi="Arial" w:cs="Arial"/>
        </w:rPr>
        <w:t xml:space="preserve">rganisational infrastructure </w:t>
      </w:r>
      <w:r w:rsidR="00BA4E2F" w:rsidRPr="00497F21">
        <w:rPr>
          <w:rFonts w:ascii="Arial" w:hAnsi="Arial" w:cs="Arial"/>
        </w:rPr>
        <w:t>to deliver broad range of activities</w:t>
      </w:r>
    </w:p>
    <w:p w14:paraId="77DB92C4" w14:textId="1C9A756A" w:rsidR="00BF3AE0" w:rsidRPr="004B1184" w:rsidRDefault="00377921" w:rsidP="004B1184">
      <w:pPr>
        <w:pStyle w:val="ListParagraph"/>
        <w:numPr>
          <w:ilvl w:val="0"/>
          <w:numId w:val="7"/>
        </w:numPr>
        <w:rPr>
          <w:rFonts w:ascii="Arial" w:hAnsi="Arial" w:cs="Arial"/>
        </w:rPr>
      </w:pPr>
      <w:r>
        <w:rPr>
          <w:rFonts w:ascii="Arial" w:hAnsi="Arial" w:cs="Arial"/>
        </w:rPr>
        <w:t>T</w:t>
      </w:r>
      <w:r w:rsidR="00BC2AD8" w:rsidRPr="00497F21">
        <w:rPr>
          <w:rFonts w:ascii="Arial" w:hAnsi="Arial" w:cs="Arial"/>
        </w:rPr>
        <w:t>he relevant expertise, ambition, sector experience and connections to provide expert, market-knowledgeable advice and support for screen businesses</w:t>
      </w:r>
      <w:r w:rsidR="00BC2AD8" w:rsidRPr="0060029F">
        <w:rPr>
          <w:rFonts w:ascii="Arial" w:hAnsi="Arial" w:cs="Arial"/>
          <w:color w:val="000000"/>
        </w:rPr>
        <w:t xml:space="preserve"> </w:t>
      </w:r>
    </w:p>
    <w:p w14:paraId="0DFA9007" w14:textId="35D79E54" w:rsidR="004D5447" w:rsidRDefault="004D5447" w:rsidP="00BC2AD8">
      <w:pPr>
        <w:pStyle w:val="ListParagraph"/>
        <w:numPr>
          <w:ilvl w:val="0"/>
          <w:numId w:val="8"/>
        </w:numPr>
        <w:rPr>
          <w:rFonts w:ascii="Arial" w:hAnsi="Arial" w:cs="Arial"/>
        </w:rPr>
      </w:pPr>
      <w:r w:rsidRPr="004D5447">
        <w:rPr>
          <w:rFonts w:ascii="Arial" w:hAnsi="Arial" w:cs="Arial"/>
        </w:rPr>
        <w:t xml:space="preserve">A demonstratable understanding and commitment to Equality, Diversity and Inclusion (EDI) and the ability to embed Creative Scotland’s </w:t>
      </w:r>
      <w:hyperlink r:id="rId20">
        <w:r w:rsidR="10ACDC71" w:rsidRPr="2CF404F0">
          <w:rPr>
            <w:rStyle w:val="Hyperlink"/>
            <w:rFonts w:ascii="Arial" w:hAnsi="Arial" w:cs="Arial"/>
          </w:rPr>
          <w:t>Equalities, Diversity and Inclusion</w:t>
        </w:r>
      </w:hyperlink>
      <w:r w:rsidRPr="004D5447">
        <w:rPr>
          <w:rFonts w:ascii="Arial" w:hAnsi="Arial" w:cs="Arial"/>
        </w:rPr>
        <w:t xml:space="preserve"> priority within their programme and ways of working</w:t>
      </w:r>
    </w:p>
    <w:p w14:paraId="559E29E0" w14:textId="2BE1D2AF" w:rsidR="004D5447" w:rsidRDefault="004D5447" w:rsidP="00BC2AD8">
      <w:pPr>
        <w:pStyle w:val="ListParagraph"/>
        <w:numPr>
          <w:ilvl w:val="0"/>
          <w:numId w:val="8"/>
        </w:numPr>
        <w:rPr>
          <w:rFonts w:ascii="Arial" w:hAnsi="Arial" w:cs="Arial"/>
        </w:rPr>
      </w:pPr>
      <w:r w:rsidRPr="004D5447">
        <w:rPr>
          <w:rFonts w:ascii="Arial" w:hAnsi="Arial" w:cs="Arial"/>
        </w:rPr>
        <w:t xml:space="preserve">A demonstratable understanding of how to </w:t>
      </w:r>
      <w:r>
        <w:rPr>
          <w:rFonts w:ascii="Arial" w:hAnsi="Arial" w:cs="Arial"/>
        </w:rPr>
        <w:t xml:space="preserve">deliver activity </w:t>
      </w:r>
      <w:r w:rsidRPr="004D5447">
        <w:rPr>
          <w:rFonts w:ascii="Arial" w:hAnsi="Arial" w:cs="Arial"/>
        </w:rPr>
        <w:t xml:space="preserve">in an environmentally responsible manner and the ability to embed Creative Scotland’s </w:t>
      </w:r>
      <w:hyperlink r:id="rId21">
        <w:r w:rsidR="10ACDC71" w:rsidRPr="2CF404F0">
          <w:rPr>
            <w:rStyle w:val="Hyperlink"/>
            <w:rFonts w:ascii="Arial" w:hAnsi="Arial" w:cs="Arial"/>
          </w:rPr>
          <w:t>Environmental Sustainability</w:t>
        </w:r>
      </w:hyperlink>
      <w:r w:rsidRPr="004D5447">
        <w:rPr>
          <w:rFonts w:ascii="Arial" w:hAnsi="Arial" w:cs="Arial"/>
        </w:rPr>
        <w:t xml:space="preserve"> priority within their programme and ways of working </w:t>
      </w:r>
    </w:p>
    <w:p w14:paraId="7A61564A" w14:textId="651602D0" w:rsidR="004D5447" w:rsidRPr="004D5447" w:rsidRDefault="004D5447" w:rsidP="004D5447">
      <w:pPr>
        <w:pStyle w:val="ListParagraph"/>
        <w:numPr>
          <w:ilvl w:val="0"/>
          <w:numId w:val="8"/>
        </w:numPr>
        <w:rPr>
          <w:rFonts w:ascii="Arial" w:hAnsi="Arial" w:cs="Arial"/>
        </w:rPr>
      </w:pPr>
      <w:r w:rsidRPr="004D5447">
        <w:rPr>
          <w:rFonts w:ascii="Arial" w:hAnsi="Arial" w:cs="Arial"/>
        </w:rPr>
        <w:t xml:space="preserve">Engagement with </w:t>
      </w:r>
      <w:hyperlink r:id="rId22" w:history="1">
        <w:r w:rsidRPr="003D758B">
          <w:rPr>
            <w:rStyle w:val="Hyperlink"/>
            <w:rFonts w:ascii="Arial" w:hAnsi="Arial" w:cs="Arial"/>
          </w:rPr>
          <w:t>Fair Work</w:t>
        </w:r>
      </w:hyperlink>
      <w:r w:rsidRPr="004D5447">
        <w:rPr>
          <w:rFonts w:ascii="Arial" w:hAnsi="Arial" w:cs="Arial"/>
        </w:rPr>
        <w:t xml:space="preserve">, including </w:t>
      </w:r>
      <w:hyperlink r:id="rId23" w:history="1">
        <w:r w:rsidRPr="003D758B">
          <w:rPr>
            <w:rStyle w:val="Hyperlink"/>
            <w:rFonts w:ascii="Arial" w:hAnsi="Arial" w:cs="Arial"/>
          </w:rPr>
          <w:t>Dignity at Work</w:t>
        </w:r>
      </w:hyperlink>
      <w:r w:rsidRPr="004D5447">
        <w:rPr>
          <w:rFonts w:ascii="Arial" w:hAnsi="Arial" w:cs="Arial"/>
        </w:rPr>
        <w:t>, within the programme</w:t>
      </w:r>
    </w:p>
    <w:p w14:paraId="03E2850F" w14:textId="659E39B1" w:rsidR="00A72149" w:rsidRPr="006D4253" w:rsidRDefault="004D5447" w:rsidP="006D4253">
      <w:pPr>
        <w:pStyle w:val="ListParagraph"/>
        <w:numPr>
          <w:ilvl w:val="0"/>
          <w:numId w:val="8"/>
        </w:numPr>
        <w:rPr>
          <w:rFonts w:ascii="Arial" w:hAnsi="Arial" w:cs="Arial"/>
        </w:rPr>
      </w:pPr>
      <w:r w:rsidRPr="004D5447">
        <w:rPr>
          <w:rFonts w:ascii="Arial" w:hAnsi="Arial" w:cs="Arial"/>
        </w:rPr>
        <w:t>A clear understanding that the initiatives described above have been developed by Screen Scotland to address the aims and objectives set out in Screen Scotland’s Strategy to 2030/31.</w:t>
      </w:r>
    </w:p>
    <w:p w14:paraId="3344C782" w14:textId="0704BBD2" w:rsidR="007A4686" w:rsidRPr="00B32E45" w:rsidRDefault="00A72149" w:rsidP="00B32E45">
      <w:pPr>
        <w:spacing w:line="257" w:lineRule="auto"/>
        <w:rPr>
          <w:rFonts w:ascii="Arial" w:eastAsia="Calibri" w:hAnsi="Arial" w:cs="Arial"/>
        </w:rPr>
      </w:pPr>
      <w:r w:rsidRPr="006D4253">
        <w:rPr>
          <w:rFonts w:ascii="Arial" w:eastAsia="Calibri" w:hAnsi="Arial" w:cs="Arial"/>
        </w:rPr>
        <w:t>In your proposal, we would value sector endorsement and evidence of need to inform how these outputs would be achieved. We anticipate ongoing conversation</w:t>
      </w:r>
      <w:r w:rsidR="0060029F">
        <w:rPr>
          <w:rFonts w:ascii="Arial" w:eastAsia="Calibri" w:hAnsi="Arial" w:cs="Arial"/>
        </w:rPr>
        <w:t>s</w:t>
      </w:r>
      <w:r w:rsidRPr="006D4253">
        <w:rPr>
          <w:rFonts w:ascii="Arial" w:eastAsia="Calibri" w:hAnsi="Arial" w:cs="Arial"/>
        </w:rPr>
        <w:t xml:space="preserve"> with the sector</w:t>
      </w:r>
      <w:r w:rsidR="0060029F">
        <w:rPr>
          <w:rFonts w:ascii="Arial" w:eastAsia="Calibri" w:hAnsi="Arial" w:cs="Arial"/>
        </w:rPr>
        <w:t>,</w:t>
      </w:r>
      <w:r w:rsidRPr="006D4253">
        <w:rPr>
          <w:rFonts w:ascii="Arial" w:eastAsia="Calibri" w:hAnsi="Arial" w:cs="Arial"/>
        </w:rPr>
        <w:t xml:space="preserve"> </w:t>
      </w:r>
      <w:r w:rsidR="0060029F">
        <w:rPr>
          <w:rFonts w:ascii="Arial" w:eastAsia="Calibri" w:hAnsi="Arial" w:cs="Arial"/>
        </w:rPr>
        <w:t>and revising</w:t>
      </w:r>
      <w:r w:rsidR="004A7D11">
        <w:rPr>
          <w:rFonts w:ascii="Arial" w:eastAsia="Calibri" w:hAnsi="Arial" w:cs="Arial"/>
        </w:rPr>
        <w:t xml:space="preserve"> and</w:t>
      </w:r>
      <w:r w:rsidR="0060029F">
        <w:rPr>
          <w:rFonts w:ascii="Arial" w:eastAsia="Calibri" w:hAnsi="Arial" w:cs="Arial"/>
        </w:rPr>
        <w:t xml:space="preserve"> refreshing</w:t>
      </w:r>
      <w:r w:rsidR="004A7D11">
        <w:rPr>
          <w:rFonts w:ascii="Arial" w:eastAsia="Calibri" w:hAnsi="Arial" w:cs="Arial"/>
        </w:rPr>
        <w:t xml:space="preserve"> the programme</w:t>
      </w:r>
      <w:r w:rsidR="0060029F">
        <w:rPr>
          <w:rFonts w:ascii="Arial" w:eastAsia="Calibri" w:hAnsi="Arial" w:cs="Arial"/>
        </w:rPr>
        <w:t xml:space="preserve"> </w:t>
      </w:r>
      <w:r w:rsidR="004A7D11">
        <w:rPr>
          <w:rFonts w:ascii="Arial" w:eastAsia="Calibri" w:hAnsi="Arial" w:cs="Arial"/>
        </w:rPr>
        <w:t>in</w:t>
      </w:r>
      <w:r w:rsidR="0060029F">
        <w:rPr>
          <w:rFonts w:ascii="Arial" w:eastAsia="Calibri" w:hAnsi="Arial" w:cs="Arial"/>
        </w:rPr>
        <w:t xml:space="preserve"> respon</w:t>
      </w:r>
      <w:r w:rsidR="004A7D11">
        <w:rPr>
          <w:rFonts w:ascii="Arial" w:eastAsia="Calibri" w:hAnsi="Arial" w:cs="Arial"/>
        </w:rPr>
        <w:t>se</w:t>
      </w:r>
      <w:r w:rsidR="0060029F">
        <w:rPr>
          <w:rFonts w:ascii="Arial" w:eastAsia="Calibri" w:hAnsi="Arial" w:cs="Arial"/>
        </w:rPr>
        <w:t xml:space="preserve"> </w:t>
      </w:r>
      <w:r w:rsidR="007E1090">
        <w:rPr>
          <w:rFonts w:ascii="Arial" w:eastAsia="Calibri" w:hAnsi="Arial" w:cs="Arial"/>
        </w:rPr>
        <w:t xml:space="preserve">to this as appropriate. </w:t>
      </w:r>
    </w:p>
    <w:p w14:paraId="2C4BFE8E" w14:textId="4A1062B1" w:rsidR="007A4686" w:rsidRPr="00497F21" w:rsidRDefault="009C378A" w:rsidP="006D4253">
      <w:pPr>
        <w:pStyle w:val="Heading1"/>
      </w:pPr>
      <w:bookmarkStart w:id="5" w:name="_Toc235522886"/>
      <w:r w:rsidRPr="00497F21">
        <w:t>Deliverables</w:t>
      </w:r>
      <w:bookmarkEnd w:id="5"/>
    </w:p>
    <w:p w14:paraId="5272A837" w14:textId="77777777" w:rsidR="007E1090" w:rsidRDefault="007E1090" w:rsidP="006D4253">
      <w:pPr>
        <w:pStyle w:val="Heading3"/>
      </w:pPr>
      <w:r>
        <w:t xml:space="preserve">The delivery partner will be expected to: </w:t>
      </w:r>
    </w:p>
    <w:p w14:paraId="21BF6F98" w14:textId="2C8DE4A5" w:rsidR="007E1090" w:rsidRPr="00B30AAD" w:rsidRDefault="007E1090" w:rsidP="008E569C">
      <w:pPr>
        <w:numPr>
          <w:ilvl w:val="0"/>
          <w:numId w:val="21"/>
        </w:numPr>
        <w:spacing w:after="0"/>
        <w:rPr>
          <w:rFonts w:ascii="Arial" w:hAnsi="Arial" w:cs="Arial"/>
        </w:rPr>
      </w:pPr>
      <w:r w:rsidRPr="00B30AAD">
        <w:rPr>
          <w:rFonts w:ascii="Arial" w:hAnsi="Arial" w:cs="Arial"/>
        </w:rPr>
        <w:t>Deliver a s</w:t>
      </w:r>
      <w:r w:rsidR="0099642D" w:rsidRPr="00B30AAD">
        <w:rPr>
          <w:rFonts w:ascii="Arial" w:hAnsi="Arial" w:cs="Arial"/>
        </w:rPr>
        <w:t>tructured</w:t>
      </w:r>
      <w:r w:rsidR="00AA0F84" w:rsidRPr="00B30AAD">
        <w:rPr>
          <w:rFonts w:ascii="Arial" w:hAnsi="Arial" w:cs="Arial"/>
        </w:rPr>
        <w:t>, accessible</w:t>
      </w:r>
      <w:r w:rsidR="0099642D" w:rsidRPr="00B30AAD">
        <w:rPr>
          <w:rFonts w:ascii="Arial" w:hAnsi="Arial" w:cs="Arial"/>
        </w:rPr>
        <w:t xml:space="preserve"> programme</w:t>
      </w:r>
      <w:r w:rsidR="000F7AE7" w:rsidRPr="00B30AAD">
        <w:rPr>
          <w:rFonts w:ascii="Arial" w:hAnsi="Arial" w:cs="Arial"/>
        </w:rPr>
        <w:t xml:space="preserve"> to develop company business skills</w:t>
      </w:r>
      <w:r w:rsidR="0099642D" w:rsidRPr="00B30AAD">
        <w:rPr>
          <w:rFonts w:ascii="Arial" w:hAnsi="Arial" w:cs="Arial"/>
        </w:rPr>
        <w:t xml:space="preserve"> with </w:t>
      </w:r>
      <w:r w:rsidR="009258E1" w:rsidRPr="00B30AAD">
        <w:rPr>
          <w:rFonts w:ascii="Arial" w:hAnsi="Arial" w:cs="Arial"/>
        </w:rPr>
        <w:t xml:space="preserve">a </w:t>
      </w:r>
      <w:r w:rsidR="008831E3" w:rsidRPr="00B30AAD">
        <w:rPr>
          <w:rFonts w:ascii="Arial" w:hAnsi="Arial" w:cs="Arial"/>
        </w:rPr>
        <w:t>Scotland-wide reach</w:t>
      </w:r>
    </w:p>
    <w:p w14:paraId="48180E1E" w14:textId="5A895C64" w:rsidR="007E1090" w:rsidRPr="007E1090" w:rsidRDefault="007E1090" w:rsidP="008E569C">
      <w:pPr>
        <w:numPr>
          <w:ilvl w:val="0"/>
          <w:numId w:val="21"/>
        </w:numPr>
        <w:spacing w:after="0"/>
        <w:rPr>
          <w:rFonts w:ascii="Arial" w:hAnsi="Arial" w:cs="Arial"/>
        </w:rPr>
      </w:pPr>
      <w:r>
        <w:rPr>
          <w:rFonts w:ascii="Arial" w:hAnsi="Arial" w:cs="Arial"/>
        </w:rPr>
        <w:t>Create a d</w:t>
      </w:r>
      <w:r w:rsidR="007B0201" w:rsidRPr="007E1090">
        <w:rPr>
          <w:rFonts w:ascii="Arial" w:hAnsi="Arial" w:cs="Arial"/>
        </w:rPr>
        <w:t xml:space="preserve">atabase of production companies and producers within </w:t>
      </w:r>
      <w:r>
        <w:rPr>
          <w:rFonts w:ascii="Arial" w:hAnsi="Arial" w:cs="Arial"/>
        </w:rPr>
        <w:t>Scotland’s</w:t>
      </w:r>
      <w:r w:rsidR="007B0201" w:rsidRPr="007E1090">
        <w:rPr>
          <w:rFonts w:ascii="Arial" w:hAnsi="Arial" w:cs="Arial"/>
        </w:rPr>
        <w:t xml:space="preserve"> screen sector</w:t>
      </w:r>
      <w:r w:rsidR="00197085" w:rsidRPr="007E1090">
        <w:rPr>
          <w:rFonts w:ascii="Arial" w:hAnsi="Arial" w:cs="Arial"/>
        </w:rPr>
        <w:t xml:space="preserve"> </w:t>
      </w:r>
      <w:r w:rsidR="00F135C8" w:rsidRPr="007E1090">
        <w:rPr>
          <w:rFonts w:ascii="Arial" w:hAnsi="Arial" w:cs="Arial"/>
        </w:rPr>
        <w:t>with profile of key activity</w:t>
      </w:r>
      <w:r>
        <w:rPr>
          <w:rFonts w:ascii="Arial" w:hAnsi="Arial" w:cs="Arial"/>
        </w:rPr>
        <w:t xml:space="preserve"> (</w:t>
      </w:r>
      <w:r w:rsidRPr="007E1090">
        <w:rPr>
          <w:rFonts w:ascii="Arial" w:hAnsi="Arial" w:cs="Arial"/>
        </w:rPr>
        <w:t>subject to GDPR and Data Protection</w:t>
      </w:r>
      <w:r>
        <w:rPr>
          <w:rFonts w:ascii="Arial" w:hAnsi="Arial" w:cs="Arial"/>
        </w:rPr>
        <w:t xml:space="preserve"> Laws</w:t>
      </w:r>
      <w:r w:rsidRPr="007E1090">
        <w:rPr>
          <w:rFonts w:ascii="Arial" w:hAnsi="Arial" w:cs="Arial"/>
        </w:rPr>
        <w:t>)</w:t>
      </w:r>
    </w:p>
    <w:p w14:paraId="1E780DD7" w14:textId="62AA48FC" w:rsidR="007E1090" w:rsidRPr="007E1090" w:rsidRDefault="007E1090" w:rsidP="008E569C">
      <w:pPr>
        <w:numPr>
          <w:ilvl w:val="0"/>
          <w:numId w:val="21"/>
        </w:numPr>
        <w:spacing w:after="0"/>
        <w:rPr>
          <w:rFonts w:ascii="Arial" w:hAnsi="Arial" w:cs="Arial"/>
        </w:rPr>
      </w:pPr>
      <w:r>
        <w:rPr>
          <w:rFonts w:ascii="Arial" w:hAnsi="Arial" w:cs="Arial"/>
        </w:rPr>
        <w:t>Have a s</w:t>
      </w:r>
      <w:r w:rsidR="00F135C8" w:rsidRPr="007E1090">
        <w:rPr>
          <w:rFonts w:ascii="Arial" w:hAnsi="Arial" w:cs="Arial"/>
        </w:rPr>
        <w:t>ystem of t</w:t>
      </w:r>
      <w:r w:rsidR="00771CB1" w:rsidRPr="007E1090">
        <w:rPr>
          <w:rFonts w:ascii="Arial" w:hAnsi="Arial" w:cs="Arial"/>
        </w:rPr>
        <w:t>racking of positive outcomes for companies (</w:t>
      </w:r>
      <w:r w:rsidR="004E2C0C" w:rsidRPr="007E1090">
        <w:rPr>
          <w:rFonts w:ascii="Arial" w:hAnsi="Arial" w:cs="Arial"/>
        </w:rPr>
        <w:t>e</w:t>
      </w:r>
      <w:r>
        <w:rPr>
          <w:rFonts w:ascii="Arial" w:hAnsi="Arial" w:cs="Arial"/>
        </w:rPr>
        <w:t xml:space="preserve">.g. </w:t>
      </w:r>
      <w:r w:rsidR="00771CB1" w:rsidRPr="007E1090">
        <w:rPr>
          <w:rFonts w:ascii="Arial" w:hAnsi="Arial" w:cs="Arial"/>
        </w:rPr>
        <w:t>funding secured, commissions, market opportunities</w:t>
      </w:r>
      <w:r w:rsidR="004E2C0C" w:rsidRPr="007E1090">
        <w:rPr>
          <w:rFonts w:ascii="Arial" w:hAnsi="Arial" w:cs="Arial"/>
        </w:rPr>
        <w:t>, business growth</w:t>
      </w:r>
      <w:r w:rsidR="00771CB1" w:rsidRPr="007E1090">
        <w:rPr>
          <w:rFonts w:ascii="Arial" w:hAnsi="Arial" w:cs="Arial"/>
        </w:rPr>
        <w:t>)</w:t>
      </w:r>
    </w:p>
    <w:p w14:paraId="5D04A78F" w14:textId="37AEC753" w:rsidR="001F188B" w:rsidRPr="007E1090" w:rsidRDefault="007E1090" w:rsidP="008E569C">
      <w:pPr>
        <w:numPr>
          <w:ilvl w:val="0"/>
          <w:numId w:val="21"/>
        </w:numPr>
        <w:spacing w:after="0"/>
        <w:rPr>
          <w:rFonts w:ascii="Arial" w:hAnsi="Arial" w:cs="Arial"/>
        </w:rPr>
      </w:pPr>
      <w:r>
        <w:rPr>
          <w:rFonts w:ascii="Arial" w:hAnsi="Arial" w:cs="Arial"/>
        </w:rPr>
        <w:t>Ensure p</w:t>
      </w:r>
      <w:r w:rsidR="000F7AE7" w:rsidRPr="007E1090">
        <w:rPr>
          <w:rFonts w:ascii="Arial" w:hAnsi="Arial" w:cs="Arial"/>
        </w:rPr>
        <w:t xml:space="preserve">articipation from and support of companies outside </w:t>
      </w:r>
      <w:r>
        <w:rPr>
          <w:rFonts w:ascii="Arial" w:hAnsi="Arial" w:cs="Arial"/>
        </w:rPr>
        <w:t>Scotland’s</w:t>
      </w:r>
      <w:r w:rsidR="000F7AE7" w:rsidRPr="007E1090">
        <w:rPr>
          <w:rFonts w:ascii="Arial" w:hAnsi="Arial" w:cs="Arial"/>
        </w:rPr>
        <w:t xml:space="preserve"> Central Belt</w:t>
      </w:r>
      <w:r w:rsidR="001F188B">
        <w:rPr>
          <w:rFonts w:ascii="Arial" w:hAnsi="Arial" w:cs="Arial"/>
        </w:rPr>
        <w:t>.</w:t>
      </w:r>
      <w:r w:rsidR="000F7AE7" w:rsidRPr="007E1090">
        <w:rPr>
          <w:rFonts w:ascii="Arial" w:hAnsi="Arial" w:cs="Arial"/>
        </w:rPr>
        <w:t xml:space="preserve"> </w:t>
      </w:r>
    </w:p>
    <w:p w14:paraId="10008A7A" w14:textId="689EFEFE" w:rsidR="007E1090" w:rsidRPr="001F188B" w:rsidRDefault="001F188B" w:rsidP="008E569C">
      <w:pPr>
        <w:numPr>
          <w:ilvl w:val="0"/>
          <w:numId w:val="21"/>
        </w:numPr>
        <w:spacing w:after="0"/>
        <w:rPr>
          <w:rFonts w:ascii="Arial" w:hAnsi="Arial" w:cs="Arial"/>
        </w:rPr>
      </w:pPr>
      <w:r>
        <w:rPr>
          <w:rFonts w:ascii="Arial" w:hAnsi="Arial" w:cs="Arial"/>
        </w:rPr>
        <w:t>Provide an a</w:t>
      </w:r>
      <w:r w:rsidR="005F00BF" w:rsidRPr="001F188B">
        <w:rPr>
          <w:rFonts w:ascii="Arial" w:hAnsi="Arial" w:cs="Arial"/>
        </w:rPr>
        <w:t xml:space="preserve">nnual evaluation </w:t>
      </w:r>
      <w:r>
        <w:rPr>
          <w:rFonts w:ascii="Arial" w:hAnsi="Arial" w:cs="Arial"/>
        </w:rPr>
        <w:t>of the programme and key activities.</w:t>
      </w:r>
    </w:p>
    <w:p w14:paraId="757EB1B8" w14:textId="77777777" w:rsidR="009C378A" w:rsidRPr="00497F21" w:rsidRDefault="009C378A" w:rsidP="006D4253">
      <w:pPr>
        <w:pStyle w:val="Heading3"/>
      </w:pPr>
      <w:r w:rsidRPr="00497F21">
        <w:t>In addition, Screen Scotland will also require the following:</w:t>
      </w:r>
    </w:p>
    <w:p w14:paraId="1874DAA7" w14:textId="4D084BDD" w:rsidR="009C378A" w:rsidRPr="00497F21" w:rsidRDefault="009C378A" w:rsidP="008E569C">
      <w:pPr>
        <w:numPr>
          <w:ilvl w:val="0"/>
          <w:numId w:val="10"/>
        </w:numPr>
        <w:spacing w:after="0"/>
        <w:rPr>
          <w:rFonts w:ascii="Arial" w:hAnsi="Arial" w:cs="Arial"/>
        </w:rPr>
      </w:pPr>
      <w:r w:rsidRPr="00497F21">
        <w:rPr>
          <w:rFonts w:ascii="Arial" w:hAnsi="Arial" w:cs="Arial"/>
        </w:rPr>
        <w:t>Regular project updates, including written quarterly report</w:t>
      </w:r>
      <w:r w:rsidR="008E569C">
        <w:rPr>
          <w:rFonts w:ascii="Arial" w:hAnsi="Arial" w:cs="Arial"/>
        </w:rPr>
        <w:t>s</w:t>
      </w:r>
    </w:p>
    <w:p w14:paraId="55F5076B" w14:textId="25733872" w:rsidR="009C378A" w:rsidRPr="00497F21" w:rsidRDefault="009C378A" w:rsidP="008E569C">
      <w:pPr>
        <w:numPr>
          <w:ilvl w:val="0"/>
          <w:numId w:val="9"/>
        </w:numPr>
        <w:spacing w:after="0"/>
        <w:rPr>
          <w:rFonts w:ascii="Arial" w:hAnsi="Arial" w:cs="Arial"/>
        </w:rPr>
      </w:pPr>
      <w:r w:rsidRPr="00497F21">
        <w:rPr>
          <w:rFonts w:ascii="Arial" w:hAnsi="Arial" w:cs="Arial"/>
        </w:rPr>
        <w:t>Representation on selection panels</w:t>
      </w:r>
    </w:p>
    <w:p w14:paraId="5A32D720" w14:textId="73BAA00A" w:rsidR="009C378A" w:rsidRPr="00497F21" w:rsidRDefault="009C378A" w:rsidP="008E569C">
      <w:pPr>
        <w:numPr>
          <w:ilvl w:val="0"/>
          <w:numId w:val="3"/>
        </w:numPr>
        <w:spacing w:after="0"/>
        <w:rPr>
          <w:rFonts w:ascii="Arial" w:hAnsi="Arial" w:cs="Arial"/>
        </w:rPr>
      </w:pPr>
      <w:r w:rsidRPr="00497F21">
        <w:rPr>
          <w:rFonts w:ascii="Arial" w:hAnsi="Arial" w:cs="Arial"/>
        </w:rPr>
        <w:t>Approval of any sub-contractors and third-party finance, prior to entering into agreements</w:t>
      </w:r>
    </w:p>
    <w:p w14:paraId="638BD291" w14:textId="61960289" w:rsidR="008E569C" w:rsidRDefault="009C378A" w:rsidP="008E569C">
      <w:pPr>
        <w:numPr>
          <w:ilvl w:val="0"/>
          <w:numId w:val="4"/>
        </w:numPr>
        <w:spacing w:after="0"/>
        <w:rPr>
          <w:rFonts w:ascii="Arial" w:hAnsi="Arial" w:cs="Arial"/>
        </w:rPr>
      </w:pPr>
      <w:r w:rsidRPr="00497F21">
        <w:rPr>
          <w:rFonts w:ascii="Arial" w:hAnsi="Arial" w:cs="Arial"/>
        </w:rPr>
        <w:t>Recognition of Screen Scotland National Lottery Funds through prominent accreditation across the whole programme</w:t>
      </w:r>
    </w:p>
    <w:p w14:paraId="6B73CA21" w14:textId="52EC2E91" w:rsidR="009C378A" w:rsidRPr="00497F21" w:rsidRDefault="009C378A" w:rsidP="008E569C">
      <w:pPr>
        <w:numPr>
          <w:ilvl w:val="1"/>
          <w:numId w:val="4"/>
        </w:numPr>
        <w:spacing w:after="0"/>
        <w:rPr>
          <w:rFonts w:ascii="Arial" w:hAnsi="Arial" w:cs="Arial"/>
        </w:rPr>
      </w:pPr>
      <w:r w:rsidRPr="00497F21">
        <w:rPr>
          <w:rFonts w:ascii="Arial" w:hAnsi="Arial" w:cs="Arial"/>
        </w:rPr>
        <w:t>This includes use of relevant logos on marketing materials/websites and through agreed verbal/written acknowledgement on press releases and social media</w:t>
      </w:r>
    </w:p>
    <w:p w14:paraId="45156718" w14:textId="0401C521" w:rsidR="007A4686" w:rsidRPr="008E569C" w:rsidRDefault="009C378A" w:rsidP="007A4686">
      <w:pPr>
        <w:numPr>
          <w:ilvl w:val="0"/>
          <w:numId w:val="5"/>
        </w:numPr>
        <w:spacing w:after="0"/>
        <w:rPr>
          <w:rFonts w:ascii="Arial" w:hAnsi="Arial" w:cs="Arial"/>
        </w:rPr>
      </w:pPr>
      <w:r w:rsidRPr="00497F21">
        <w:rPr>
          <w:rFonts w:ascii="Arial" w:hAnsi="Arial" w:cs="Arial"/>
        </w:rPr>
        <w:t>Alignment with Creative Scotland’s priorities on </w:t>
      </w:r>
      <w:hyperlink r:id="rId24" w:tgtFrame="_blank" w:history="1">
        <w:r w:rsidRPr="00497F21">
          <w:rPr>
            <w:rStyle w:val="Hyperlink"/>
            <w:rFonts w:ascii="Arial" w:hAnsi="Arial" w:cs="Arial"/>
          </w:rPr>
          <w:t>Equalities, Diversity and Inclusion</w:t>
        </w:r>
      </w:hyperlink>
      <w:r w:rsidRPr="00497F21">
        <w:rPr>
          <w:rFonts w:ascii="Arial" w:hAnsi="Arial" w:cs="Arial"/>
        </w:rPr>
        <w:t>, </w:t>
      </w:r>
      <w:hyperlink r:id="rId25" w:tgtFrame="_blank" w:history="1">
        <w:r w:rsidRPr="00497F21">
          <w:rPr>
            <w:rStyle w:val="Hyperlink"/>
            <w:rFonts w:ascii="Arial" w:hAnsi="Arial" w:cs="Arial"/>
          </w:rPr>
          <w:t>Environmental Sustainability Strategic Priority</w:t>
        </w:r>
      </w:hyperlink>
      <w:r w:rsidRPr="00497F21">
        <w:rPr>
          <w:rFonts w:ascii="Arial" w:hAnsi="Arial" w:cs="Arial"/>
        </w:rPr>
        <w:t>, and </w:t>
      </w:r>
      <w:hyperlink r:id="rId26" w:tgtFrame="_blank" w:history="1">
        <w:r w:rsidRPr="00497F21">
          <w:rPr>
            <w:rStyle w:val="Hyperlink"/>
            <w:rFonts w:ascii="Arial" w:hAnsi="Arial" w:cs="Arial"/>
          </w:rPr>
          <w:t>Fair Work</w:t>
        </w:r>
      </w:hyperlink>
      <w:r w:rsidRPr="00497F21">
        <w:rPr>
          <w:rFonts w:ascii="Arial" w:hAnsi="Arial" w:cs="Arial"/>
        </w:rPr>
        <w:t>, which includes </w:t>
      </w:r>
      <w:hyperlink r:id="rId27" w:tgtFrame="_blank" w:history="1">
        <w:r w:rsidRPr="00497F21">
          <w:rPr>
            <w:rStyle w:val="Hyperlink"/>
            <w:rFonts w:ascii="Arial" w:hAnsi="Arial" w:cs="Arial"/>
          </w:rPr>
          <w:t>Dignity at Work</w:t>
        </w:r>
      </w:hyperlink>
      <w:r w:rsidRPr="00497F21">
        <w:rPr>
          <w:rFonts w:ascii="Arial" w:hAnsi="Arial" w:cs="Arial"/>
        </w:rPr>
        <w:t>. </w:t>
      </w:r>
    </w:p>
    <w:p w14:paraId="47532C6E" w14:textId="3B7DEB56" w:rsidR="007A4686" w:rsidRPr="00497F21" w:rsidRDefault="007A4686" w:rsidP="006D4253">
      <w:pPr>
        <w:pStyle w:val="Heading1"/>
      </w:pPr>
      <w:bookmarkStart w:id="6" w:name="_Toc235522887"/>
      <w:r w:rsidRPr="00497F21">
        <w:lastRenderedPageBreak/>
        <w:t>How to apply</w:t>
      </w:r>
      <w:bookmarkEnd w:id="6"/>
    </w:p>
    <w:p w14:paraId="791EF00F" w14:textId="4935E9A6" w:rsidR="009867B7" w:rsidRPr="00497F21" w:rsidRDefault="001F188B" w:rsidP="007A4686">
      <w:pPr>
        <w:rPr>
          <w:rFonts w:ascii="Arial" w:hAnsi="Arial" w:cs="Arial"/>
        </w:rPr>
      </w:pPr>
      <w:r>
        <w:rPr>
          <w:rFonts w:ascii="Arial" w:hAnsi="Arial" w:cs="Arial"/>
        </w:rPr>
        <w:t>To apply, p</w:t>
      </w:r>
      <w:r w:rsidR="009867B7" w:rsidRPr="00497F21">
        <w:rPr>
          <w:rFonts w:ascii="Arial" w:hAnsi="Arial" w:cs="Arial"/>
        </w:rPr>
        <w:t>lease</w:t>
      </w:r>
      <w:r>
        <w:rPr>
          <w:rFonts w:ascii="Arial" w:hAnsi="Arial" w:cs="Arial"/>
        </w:rPr>
        <w:t xml:space="preserve"> read the guidance below and send</w:t>
      </w:r>
      <w:r w:rsidR="009867B7" w:rsidRPr="00497F21">
        <w:rPr>
          <w:rFonts w:ascii="Arial" w:hAnsi="Arial" w:cs="Arial"/>
        </w:rPr>
        <w:t xml:space="preserve"> </w:t>
      </w:r>
      <w:r>
        <w:rPr>
          <w:rFonts w:ascii="Arial" w:hAnsi="Arial" w:cs="Arial"/>
        </w:rPr>
        <w:t xml:space="preserve">the </w:t>
      </w:r>
      <w:r w:rsidR="009867B7" w:rsidRPr="00497F21">
        <w:rPr>
          <w:rFonts w:ascii="Arial" w:hAnsi="Arial" w:cs="Arial"/>
        </w:rPr>
        <w:t xml:space="preserve">following documents to </w:t>
      </w:r>
      <w:hyperlink r:id="rId28" w:history="1">
        <w:r w:rsidRPr="006D4253">
          <w:rPr>
            <w:rStyle w:val="Hyperlink"/>
            <w:rFonts w:ascii="Arial" w:hAnsi="Arial" w:cs="Arial"/>
          </w:rPr>
          <w:t>screen@creativescotland.com</w:t>
        </w:r>
      </w:hyperlink>
      <w:r>
        <w:rPr>
          <w:rFonts w:ascii="Arial" w:hAnsi="Arial" w:cs="Arial"/>
          <w:i/>
          <w:iCs/>
        </w:rPr>
        <w:t xml:space="preserve"> </w:t>
      </w:r>
    </w:p>
    <w:p w14:paraId="2A694B95" w14:textId="77777777" w:rsidR="001F188B" w:rsidRPr="002C3BED" w:rsidRDefault="007A4686" w:rsidP="007A4686">
      <w:pPr>
        <w:pStyle w:val="ListParagraph"/>
        <w:numPr>
          <w:ilvl w:val="0"/>
          <w:numId w:val="7"/>
        </w:numPr>
        <w:rPr>
          <w:rFonts w:ascii="Arial" w:hAnsi="Arial" w:cs="Arial"/>
        </w:rPr>
      </w:pPr>
      <w:r w:rsidRPr="006D4253">
        <w:rPr>
          <w:rFonts w:ascii="Arial" w:hAnsi="Arial" w:cs="Arial"/>
        </w:rPr>
        <w:t>Narrative proposal</w:t>
      </w:r>
      <w:r w:rsidR="00167256" w:rsidRPr="002C3BED">
        <w:rPr>
          <w:rFonts w:ascii="Arial" w:hAnsi="Arial" w:cs="Arial"/>
        </w:rPr>
        <w:t xml:space="preserve"> </w:t>
      </w:r>
      <w:r w:rsidR="001F188B" w:rsidRPr="002C3BED">
        <w:rPr>
          <w:rFonts w:ascii="Arial" w:hAnsi="Arial" w:cs="Arial"/>
        </w:rPr>
        <w:t xml:space="preserve">(3-4 A4 pages) </w:t>
      </w:r>
    </w:p>
    <w:p w14:paraId="45729335" w14:textId="3A7C5227" w:rsidR="007A4686" w:rsidRPr="006D4253" w:rsidRDefault="001F188B" w:rsidP="006D4253">
      <w:pPr>
        <w:pStyle w:val="ListParagraph"/>
        <w:numPr>
          <w:ilvl w:val="1"/>
          <w:numId w:val="7"/>
        </w:numPr>
        <w:rPr>
          <w:rFonts w:ascii="Arial" w:hAnsi="Arial" w:cs="Arial"/>
        </w:rPr>
      </w:pPr>
      <w:r w:rsidRPr="002C3BED">
        <w:rPr>
          <w:rFonts w:ascii="Arial" w:hAnsi="Arial" w:cs="Arial"/>
        </w:rPr>
        <w:t>R</w:t>
      </w:r>
      <w:r w:rsidR="00167256" w:rsidRPr="002C3BED">
        <w:rPr>
          <w:rFonts w:ascii="Arial" w:hAnsi="Arial" w:cs="Arial"/>
        </w:rPr>
        <w:t>eferencing the programme aims</w:t>
      </w:r>
      <w:r w:rsidR="00C64392" w:rsidRPr="002C3BED">
        <w:rPr>
          <w:rFonts w:ascii="Arial" w:hAnsi="Arial" w:cs="Arial"/>
        </w:rPr>
        <w:t>, outcomes and outputs above</w:t>
      </w:r>
    </w:p>
    <w:p w14:paraId="40B845EB" w14:textId="77777777" w:rsidR="001F188B" w:rsidRPr="002C3BED" w:rsidRDefault="007A4686" w:rsidP="007A4686">
      <w:pPr>
        <w:pStyle w:val="ListParagraph"/>
        <w:numPr>
          <w:ilvl w:val="0"/>
          <w:numId w:val="7"/>
        </w:numPr>
        <w:rPr>
          <w:rFonts w:ascii="Arial" w:hAnsi="Arial" w:cs="Arial"/>
        </w:rPr>
      </w:pPr>
      <w:r w:rsidRPr="006D4253">
        <w:rPr>
          <w:rFonts w:ascii="Arial" w:hAnsi="Arial" w:cs="Arial"/>
        </w:rPr>
        <w:t>Budget and Funding Plan</w:t>
      </w:r>
    </w:p>
    <w:p w14:paraId="7ADF1B5D" w14:textId="3823CC24" w:rsidR="007A4686" w:rsidRPr="006D4253" w:rsidRDefault="001F188B" w:rsidP="006D4253">
      <w:pPr>
        <w:pStyle w:val="ListParagraph"/>
        <w:numPr>
          <w:ilvl w:val="1"/>
          <w:numId w:val="7"/>
        </w:numPr>
        <w:rPr>
          <w:rFonts w:ascii="Arial" w:hAnsi="Arial" w:cs="Arial"/>
        </w:rPr>
      </w:pPr>
      <w:r w:rsidRPr="002C3BED">
        <w:rPr>
          <w:rFonts w:ascii="Arial" w:hAnsi="Arial" w:cs="Arial"/>
        </w:rPr>
        <w:t>N</w:t>
      </w:r>
      <w:r w:rsidR="00C64392" w:rsidRPr="002C3BED">
        <w:rPr>
          <w:rFonts w:ascii="Arial" w:hAnsi="Arial" w:cs="Arial"/>
        </w:rPr>
        <w:t>ot</w:t>
      </w:r>
      <w:r w:rsidRPr="002C3BED">
        <w:rPr>
          <w:rFonts w:ascii="Arial" w:hAnsi="Arial" w:cs="Arial"/>
        </w:rPr>
        <w:t>ing</w:t>
      </w:r>
      <w:r w:rsidR="00C64392" w:rsidRPr="002C3BED">
        <w:rPr>
          <w:rFonts w:ascii="Arial" w:hAnsi="Arial" w:cs="Arial"/>
        </w:rPr>
        <w:t xml:space="preserve"> any</w:t>
      </w:r>
      <w:r w:rsidR="0028507D" w:rsidRPr="002C3BED">
        <w:rPr>
          <w:rFonts w:ascii="Arial" w:hAnsi="Arial" w:cs="Arial"/>
        </w:rPr>
        <w:t xml:space="preserve"> other</w:t>
      </w:r>
      <w:r w:rsidR="00C64392" w:rsidRPr="002C3BED">
        <w:rPr>
          <w:rFonts w:ascii="Arial" w:hAnsi="Arial" w:cs="Arial"/>
        </w:rPr>
        <w:t xml:space="preserve"> sources of conditional </w:t>
      </w:r>
      <w:r w:rsidR="0028507D" w:rsidRPr="002C3BED">
        <w:rPr>
          <w:rFonts w:ascii="Arial" w:hAnsi="Arial" w:cs="Arial"/>
        </w:rPr>
        <w:t>funding</w:t>
      </w:r>
    </w:p>
    <w:p w14:paraId="04AA7168" w14:textId="44BEAEFD" w:rsidR="007A4686" w:rsidRPr="006D4253" w:rsidRDefault="007A4686" w:rsidP="007A4686">
      <w:pPr>
        <w:pStyle w:val="ListParagraph"/>
        <w:numPr>
          <w:ilvl w:val="0"/>
          <w:numId w:val="7"/>
        </w:numPr>
        <w:rPr>
          <w:rFonts w:ascii="Arial" w:hAnsi="Arial" w:cs="Arial"/>
        </w:rPr>
      </w:pPr>
      <w:r w:rsidRPr="006D4253">
        <w:rPr>
          <w:rFonts w:ascii="Arial" w:hAnsi="Arial" w:cs="Arial"/>
        </w:rPr>
        <w:t>Management Structure</w:t>
      </w:r>
    </w:p>
    <w:p w14:paraId="191D7C63" w14:textId="6757245E" w:rsidR="007A4686" w:rsidRPr="006D4253" w:rsidRDefault="007A4686" w:rsidP="007A4686">
      <w:pPr>
        <w:pStyle w:val="ListParagraph"/>
        <w:numPr>
          <w:ilvl w:val="0"/>
          <w:numId w:val="7"/>
        </w:numPr>
        <w:rPr>
          <w:rFonts w:ascii="Arial" w:hAnsi="Arial" w:cs="Arial"/>
        </w:rPr>
      </w:pPr>
      <w:r w:rsidRPr="006D4253">
        <w:rPr>
          <w:rFonts w:ascii="Arial" w:hAnsi="Arial" w:cs="Arial"/>
        </w:rPr>
        <w:t>Timeline and Activity Plan</w:t>
      </w:r>
    </w:p>
    <w:p w14:paraId="4C37C742" w14:textId="5D9EB8D1" w:rsidR="007A4686" w:rsidRPr="006D4253" w:rsidRDefault="007A4686" w:rsidP="007A4686">
      <w:pPr>
        <w:pStyle w:val="ListParagraph"/>
        <w:numPr>
          <w:ilvl w:val="0"/>
          <w:numId w:val="7"/>
        </w:numPr>
        <w:rPr>
          <w:rFonts w:ascii="Arial" w:hAnsi="Arial" w:cs="Arial"/>
        </w:rPr>
      </w:pPr>
      <w:r w:rsidRPr="006D4253">
        <w:rPr>
          <w:rFonts w:ascii="Arial" w:hAnsi="Arial" w:cs="Arial"/>
        </w:rPr>
        <w:t>Risk Management Register</w:t>
      </w:r>
    </w:p>
    <w:p w14:paraId="048C1426" w14:textId="61E1A9F2" w:rsidR="007A4686" w:rsidRPr="006D4253" w:rsidRDefault="007A4686" w:rsidP="007A4686">
      <w:pPr>
        <w:pStyle w:val="ListParagraph"/>
        <w:numPr>
          <w:ilvl w:val="0"/>
          <w:numId w:val="7"/>
        </w:numPr>
        <w:rPr>
          <w:rFonts w:ascii="Arial" w:hAnsi="Arial" w:cs="Arial"/>
          <w:b/>
          <w:bCs/>
        </w:rPr>
      </w:pPr>
      <w:r w:rsidRPr="006D4253">
        <w:rPr>
          <w:rFonts w:ascii="Arial" w:hAnsi="Arial" w:cs="Arial"/>
        </w:rPr>
        <w:t>EDI plan</w:t>
      </w:r>
    </w:p>
    <w:p w14:paraId="2BB2EA1B" w14:textId="77777777" w:rsidR="001F188B" w:rsidRDefault="001F188B" w:rsidP="001F188B">
      <w:pPr>
        <w:pStyle w:val="ListParagraph"/>
        <w:ind w:left="0"/>
        <w:rPr>
          <w:rFonts w:ascii="Arial" w:hAnsi="Arial" w:cs="Arial"/>
        </w:rPr>
      </w:pPr>
    </w:p>
    <w:p w14:paraId="3B198ECA" w14:textId="1F6EC37F" w:rsidR="001F188B" w:rsidRPr="00B32E45" w:rsidRDefault="001F188B" w:rsidP="006D4253">
      <w:pPr>
        <w:pStyle w:val="ListParagraph"/>
        <w:ind w:left="0"/>
        <w:rPr>
          <w:rFonts w:ascii="Arial" w:hAnsi="Arial" w:cs="Arial"/>
        </w:rPr>
      </w:pPr>
      <w:r w:rsidRPr="006D4253">
        <w:rPr>
          <w:rFonts w:ascii="Arial" w:hAnsi="Arial" w:cs="Arial"/>
        </w:rPr>
        <w:t>Applications close at</w:t>
      </w:r>
      <w:r w:rsidR="007765A9">
        <w:rPr>
          <w:rFonts w:ascii="Arial" w:hAnsi="Arial" w:cs="Arial"/>
        </w:rPr>
        <w:t xml:space="preserve"> </w:t>
      </w:r>
      <w:r w:rsidR="007765A9" w:rsidRPr="008E569C">
        <w:rPr>
          <w:rFonts w:ascii="Arial" w:hAnsi="Arial" w:cs="Arial"/>
          <w:b/>
          <w:bCs/>
        </w:rPr>
        <w:t xml:space="preserve">5pm on Wednesday 26 </w:t>
      </w:r>
      <w:r w:rsidR="00035569" w:rsidRPr="008E569C">
        <w:rPr>
          <w:rFonts w:ascii="Arial" w:hAnsi="Arial" w:cs="Arial"/>
          <w:b/>
          <w:bCs/>
        </w:rPr>
        <w:t>August</w:t>
      </w:r>
      <w:r w:rsidR="007765A9" w:rsidRPr="008E569C">
        <w:rPr>
          <w:rFonts w:ascii="Arial" w:hAnsi="Arial" w:cs="Arial"/>
          <w:b/>
          <w:bCs/>
        </w:rPr>
        <w:t xml:space="preserve"> 2026</w:t>
      </w:r>
      <w:r w:rsidR="008E569C">
        <w:rPr>
          <w:rFonts w:ascii="Arial" w:hAnsi="Arial" w:cs="Arial"/>
          <w:b/>
          <w:bCs/>
        </w:rPr>
        <w:t>.</w:t>
      </w:r>
    </w:p>
    <w:p w14:paraId="14A25DE3" w14:textId="5B993142" w:rsidR="001F188B" w:rsidRPr="002C3BED" w:rsidRDefault="002C3BED" w:rsidP="007A4686">
      <w:pPr>
        <w:rPr>
          <w:rFonts w:ascii="Arial" w:hAnsi="Arial" w:cs="Arial"/>
        </w:rPr>
      </w:pPr>
      <w:r w:rsidRPr="002C3BED">
        <w:rPr>
          <w:rFonts w:ascii="Arial" w:hAnsi="Arial" w:cs="Arial"/>
        </w:rPr>
        <w:t xml:space="preserve">We encourage all applicants to contact Screen Scotland’s </w:t>
      </w:r>
      <w:r>
        <w:rPr>
          <w:rFonts w:ascii="Arial" w:hAnsi="Arial" w:cs="Arial"/>
        </w:rPr>
        <w:t>Head of Business and Market Development</w:t>
      </w:r>
      <w:r w:rsidRPr="002C3BED">
        <w:rPr>
          <w:rFonts w:ascii="Arial" w:hAnsi="Arial" w:cs="Arial"/>
        </w:rPr>
        <w:t xml:space="preserve"> before submitting your application. Please contact our Enquiries Service by email and you will be directed </w:t>
      </w:r>
      <w:r w:rsidR="009E7DAC">
        <w:rPr>
          <w:rFonts w:ascii="Arial" w:hAnsi="Arial" w:cs="Arial"/>
        </w:rPr>
        <w:t>from there</w:t>
      </w:r>
      <w:r w:rsidRPr="002C3BED">
        <w:rPr>
          <w:rFonts w:ascii="Arial" w:hAnsi="Arial" w:cs="Arial"/>
        </w:rPr>
        <w:t xml:space="preserve">: </w:t>
      </w:r>
      <w:hyperlink r:id="rId29" w:history="1">
        <w:r w:rsidRPr="002D2A2C">
          <w:rPr>
            <w:rStyle w:val="Hyperlink"/>
            <w:rFonts w:ascii="Arial" w:hAnsi="Arial" w:cs="Arial"/>
          </w:rPr>
          <w:t>enquiries@creativescotland.com</w:t>
        </w:r>
      </w:hyperlink>
      <w:r>
        <w:rPr>
          <w:rFonts w:ascii="Arial" w:hAnsi="Arial" w:cs="Arial"/>
        </w:rPr>
        <w:t xml:space="preserve"> </w:t>
      </w:r>
    </w:p>
    <w:p w14:paraId="316A811A" w14:textId="0C63D25A" w:rsidR="00C807A8" w:rsidRDefault="002C3BED" w:rsidP="006D4253">
      <w:pPr>
        <w:pStyle w:val="Heading3"/>
      </w:pPr>
      <w:r>
        <w:t>Narrative Proposal</w:t>
      </w:r>
    </w:p>
    <w:p w14:paraId="4427BF72" w14:textId="2FECE2D3" w:rsidR="00B7282A" w:rsidRPr="00B32E45" w:rsidRDefault="00C807A8" w:rsidP="00B32E45">
      <w:pPr>
        <w:numPr>
          <w:ilvl w:val="0"/>
          <w:numId w:val="31"/>
        </w:numPr>
        <w:rPr>
          <w:rFonts w:ascii="Arial" w:hAnsi="Arial" w:cs="Arial"/>
        </w:rPr>
      </w:pPr>
      <w:r w:rsidRPr="006D4253">
        <w:rPr>
          <w:rFonts w:ascii="Arial" w:hAnsi="Arial" w:cs="Arial"/>
        </w:rPr>
        <w:t>Provide your proposal of up to 4 pages, explaining your vision for the Business Development Programme</w:t>
      </w:r>
      <w:r w:rsidR="00AF07EB">
        <w:rPr>
          <w:rFonts w:ascii="Arial" w:hAnsi="Arial" w:cs="Arial"/>
        </w:rPr>
        <w:t xml:space="preserve"> in line with the guidance and key outcomes detailed above.</w:t>
      </w:r>
    </w:p>
    <w:p w14:paraId="26CE9119" w14:textId="3E53BDA2" w:rsidR="00C807A8" w:rsidRDefault="00B7282A" w:rsidP="006D4253">
      <w:pPr>
        <w:pStyle w:val="Heading3"/>
      </w:pPr>
      <w:r w:rsidRPr="00B7282A">
        <w:t>Budget and Funding Plan</w:t>
      </w:r>
    </w:p>
    <w:p w14:paraId="40827596" w14:textId="77777777" w:rsidR="00C807A8" w:rsidRPr="006D4253" w:rsidRDefault="00C807A8" w:rsidP="00C807A8">
      <w:pPr>
        <w:numPr>
          <w:ilvl w:val="0"/>
          <w:numId w:val="28"/>
        </w:numPr>
        <w:rPr>
          <w:rFonts w:ascii="Arial" w:hAnsi="Arial" w:cs="Arial"/>
        </w:rPr>
      </w:pPr>
      <w:r w:rsidRPr="006D4253">
        <w:rPr>
          <w:rFonts w:ascii="Arial" w:hAnsi="Arial" w:cs="Arial"/>
        </w:rPr>
        <w:t xml:space="preserve">Provide a budget and funding plan for the programme and overheads (including staff salaries) ensuring this is balanced and realistic.  </w:t>
      </w:r>
    </w:p>
    <w:p w14:paraId="361C1649" w14:textId="6213EB03" w:rsidR="00C37F2C" w:rsidRDefault="00B7282A" w:rsidP="00C37F2C">
      <w:pPr>
        <w:pStyle w:val="Heading3"/>
        <w:rPr>
          <w:rFonts w:cs="Arial"/>
        </w:rPr>
      </w:pPr>
      <w:r w:rsidRPr="00B7282A">
        <w:t>Management Structure</w:t>
      </w:r>
    </w:p>
    <w:p w14:paraId="31180B35" w14:textId="02D7E5C3" w:rsidR="00455F9B" w:rsidRPr="00C807A8" w:rsidRDefault="00C37F2C" w:rsidP="00AF07EB">
      <w:pPr>
        <w:numPr>
          <w:ilvl w:val="0"/>
          <w:numId w:val="26"/>
        </w:numPr>
        <w:spacing w:after="0"/>
        <w:rPr>
          <w:rFonts w:ascii="Arial" w:hAnsi="Arial" w:cs="Arial"/>
        </w:rPr>
      </w:pPr>
      <w:r w:rsidRPr="00C37F2C">
        <w:rPr>
          <w:rFonts w:ascii="Arial" w:hAnsi="Arial" w:cs="Arial"/>
        </w:rPr>
        <w:t>Explain how you plan to deliver each element of the programme, including management and contracting, and whether these resources are already in place or to be established</w:t>
      </w:r>
    </w:p>
    <w:p w14:paraId="2E474B42" w14:textId="54B7668C" w:rsidR="00C37F2C" w:rsidRDefault="00C37F2C" w:rsidP="00AF07EB">
      <w:pPr>
        <w:numPr>
          <w:ilvl w:val="0"/>
          <w:numId w:val="26"/>
        </w:numPr>
        <w:spacing w:after="0"/>
        <w:rPr>
          <w:rFonts w:ascii="Arial" w:hAnsi="Arial" w:cs="Arial"/>
        </w:rPr>
      </w:pPr>
      <w:r w:rsidRPr="00C37F2C">
        <w:rPr>
          <w:rFonts w:ascii="Arial" w:hAnsi="Arial" w:cs="Arial"/>
        </w:rPr>
        <w:t xml:space="preserve">Include information on the track record of key personnel within your organisation/who will work on this programme.  </w:t>
      </w:r>
    </w:p>
    <w:p w14:paraId="7BBC8E10" w14:textId="4BCA6310" w:rsidR="00C37F2C" w:rsidRPr="00C37F2C" w:rsidRDefault="00C37F2C" w:rsidP="00AF07EB">
      <w:pPr>
        <w:numPr>
          <w:ilvl w:val="0"/>
          <w:numId w:val="26"/>
        </w:numPr>
        <w:spacing w:after="0"/>
        <w:rPr>
          <w:rFonts w:ascii="Arial" w:hAnsi="Arial" w:cs="Arial"/>
        </w:rPr>
      </w:pPr>
      <w:r w:rsidRPr="00C37F2C">
        <w:rPr>
          <w:rFonts w:ascii="Arial" w:hAnsi="Arial" w:cs="Arial"/>
        </w:rPr>
        <w:t xml:space="preserve">Include information on any roles you would be recruiting for this programme, both salaried and freelance staff as appropriate.  </w:t>
      </w:r>
    </w:p>
    <w:p w14:paraId="2AB801DF" w14:textId="77777777" w:rsidR="00B7282A" w:rsidRDefault="00B7282A" w:rsidP="00B7282A">
      <w:pPr>
        <w:pStyle w:val="Heading3"/>
      </w:pPr>
      <w:r w:rsidRPr="00B7282A">
        <w:t>Timeline and Activity Plan</w:t>
      </w:r>
    </w:p>
    <w:p w14:paraId="117D21BF" w14:textId="2CA20ECF" w:rsidR="00B7282A" w:rsidRDefault="005B2B69" w:rsidP="005B2B69">
      <w:pPr>
        <w:pStyle w:val="ListParagraph"/>
        <w:numPr>
          <w:ilvl w:val="0"/>
          <w:numId w:val="24"/>
        </w:numPr>
        <w:rPr>
          <w:rFonts w:ascii="Arial" w:hAnsi="Arial" w:cs="Arial"/>
        </w:rPr>
      </w:pPr>
      <w:r w:rsidRPr="005B2B69">
        <w:rPr>
          <w:rFonts w:ascii="Arial" w:hAnsi="Arial" w:cs="Arial"/>
        </w:rPr>
        <w:t xml:space="preserve">Provide your proposed year one plan and indicative year two plans, including how you will address the requirements of </w:t>
      </w:r>
      <w:r w:rsidR="00A1678C">
        <w:rPr>
          <w:rFonts w:ascii="Arial" w:hAnsi="Arial" w:cs="Arial"/>
        </w:rPr>
        <w:t xml:space="preserve">this Business Development Programme </w:t>
      </w:r>
      <w:r w:rsidRPr="005B2B69">
        <w:rPr>
          <w:rFonts w:ascii="Arial" w:hAnsi="Arial" w:cs="Arial"/>
        </w:rPr>
        <w:t xml:space="preserve">and meet key objectives. </w:t>
      </w:r>
    </w:p>
    <w:p w14:paraId="0198FB57" w14:textId="6C2B0986" w:rsidR="00A1678C" w:rsidRDefault="00A1678C" w:rsidP="006D4253">
      <w:pPr>
        <w:pStyle w:val="ListParagraph"/>
        <w:numPr>
          <w:ilvl w:val="0"/>
          <w:numId w:val="24"/>
        </w:numPr>
        <w:rPr>
          <w:rFonts w:ascii="Arial" w:hAnsi="Arial" w:cs="Arial"/>
        </w:rPr>
      </w:pPr>
      <w:r>
        <w:rPr>
          <w:rFonts w:ascii="Arial" w:hAnsi="Arial" w:cs="Arial"/>
        </w:rPr>
        <w:t>Your activity should start in October 2026.</w:t>
      </w:r>
    </w:p>
    <w:p w14:paraId="4A836013" w14:textId="77777777" w:rsidR="00B7282A" w:rsidRDefault="00B7282A" w:rsidP="00B7282A">
      <w:pPr>
        <w:pStyle w:val="Heading3"/>
      </w:pPr>
      <w:r w:rsidRPr="00B7282A">
        <w:t>Risk Management Register</w:t>
      </w:r>
    </w:p>
    <w:p w14:paraId="437C353C" w14:textId="2A509471" w:rsidR="00B7282A" w:rsidRPr="00AF07EB" w:rsidRDefault="005B2B69" w:rsidP="00AF07EB">
      <w:pPr>
        <w:pStyle w:val="ListParagraph"/>
        <w:numPr>
          <w:ilvl w:val="0"/>
          <w:numId w:val="23"/>
        </w:numPr>
        <w:rPr>
          <w:rFonts w:ascii="Arial" w:hAnsi="Arial" w:cs="Arial"/>
        </w:rPr>
      </w:pPr>
      <w:r w:rsidRPr="005B2B69">
        <w:rPr>
          <w:rFonts w:ascii="Arial" w:hAnsi="Arial" w:cs="Arial"/>
        </w:rPr>
        <w:t>Provide a summary of the key risks you perceive in relation to delivering the programme, mitigation strategies and who is responsible for these</w:t>
      </w:r>
      <w:r w:rsidR="00613550">
        <w:rPr>
          <w:rFonts w:ascii="Arial" w:hAnsi="Arial" w:cs="Arial"/>
        </w:rPr>
        <w:t>.</w:t>
      </w:r>
    </w:p>
    <w:p w14:paraId="5F4395E0" w14:textId="6E86B6EE" w:rsidR="001F188B" w:rsidRPr="00B7282A" w:rsidRDefault="00B7282A" w:rsidP="00B7282A">
      <w:pPr>
        <w:pStyle w:val="Heading3"/>
      </w:pPr>
      <w:r w:rsidRPr="00B7282A">
        <w:lastRenderedPageBreak/>
        <w:t>EDI plan</w:t>
      </w:r>
    </w:p>
    <w:p w14:paraId="489A6931" w14:textId="668789CF" w:rsidR="001F188B" w:rsidRDefault="005B2B69" w:rsidP="009A3382">
      <w:pPr>
        <w:numPr>
          <w:ilvl w:val="0"/>
          <w:numId w:val="22"/>
        </w:numPr>
        <w:rPr>
          <w:rFonts w:ascii="Arial" w:hAnsi="Arial" w:cs="Arial"/>
          <w:b/>
          <w:bCs/>
        </w:rPr>
      </w:pPr>
      <w:r w:rsidRPr="006D4253">
        <w:rPr>
          <w:rFonts w:ascii="Arial" w:hAnsi="Arial" w:cs="Arial"/>
        </w:rPr>
        <w:t xml:space="preserve">Provide your plan for how you will take a proactive approach to increasing diversity across the sector (in terms of gender, ethnicity, disability, neurodivergence and socio-economic background) and address barriers to participation. </w:t>
      </w:r>
    </w:p>
    <w:p w14:paraId="20E2E6E5" w14:textId="69F2AAE0" w:rsidR="007A4686" w:rsidRDefault="007A4686" w:rsidP="009A3382">
      <w:pPr>
        <w:pStyle w:val="Heading1"/>
      </w:pPr>
      <w:bookmarkStart w:id="7" w:name="_Toc235522888"/>
      <w:r w:rsidRPr="00497F21">
        <w:t xml:space="preserve">Decision </w:t>
      </w:r>
      <w:r w:rsidR="00FD2ADE">
        <w:t>M</w:t>
      </w:r>
      <w:r w:rsidRPr="00497F21">
        <w:t xml:space="preserve">aking </w:t>
      </w:r>
      <w:r w:rsidR="00FD2ADE">
        <w:t>P</w:t>
      </w:r>
      <w:r w:rsidRPr="00497F21">
        <w:t>rocess</w:t>
      </w:r>
      <w:bookmarkEnd w:id="7"/>
    </w:p>
    <w:p w14:paraId="0CEB5091" w14:textId="77777777" w:rsidR="00FD2ADE" w:rsidRPr="00FD2ADE" w:rsidRDefault="00FD2ADE" w:rsidP="00FD2ADE">
      <w:pPr>
        <w:rPr>
          <w:rFonts w:ascii="Arial" w:hAnsi="Arial" w:cs="Arial"/>
          <w:b/>
          <w:bCs/>
        </w:rPr>
      </w:pPr>
      <w:r w:rsidRPr="009A3382">
        <w:rPr>
          <w:rFonts w:ascii="Arial" w:hAnsi="Arial" w:cs="Arial"/>
          <w:b/>
          <w:bCs/>
          <w:sz w:val="24"/>
          <w:szCs w:val="24"/>
        </w:rPr>
        <w:t>Stage 1: Submission and Eligibility</w:t>
      </w:r>
    </w:p>
    <w:p w14:paraId="2180F26E" w14:textId="2CBFD160" w:rsidR="00FD2ADE" w:rsidRPr="009A3382" w:rsidRDefault="00FD2ADE" w:rsidP="00AF07EB">
      <w:pPr>
        <w:numPr>
          <w:ilvl w:val="0"/>
          <w:numId w:val="32"/>
        </w:numPr>
        <w:spacing w:after="0"/>
        <w:rPr>
          <w:rFonts w:ascii="Arial" w:hAnsi="Arial" w:cs="Arial"/>
        </w:rPr>
      </w:pPr>
      <w:r w:rsidRPr="009A3382">
        <w:rPr>
          <w:rFonts w:ascii="Arial" w:hAnsi="Arial" w:cs="Arial"/>
        </w:rPr>
        <w:t xml:space="preserve">You submit your proposal and supporting materials by email and receive a confirmation email.  </w:t>
      </w:r>
    </w:p>
    <w:p w14:paraId="5962E64E" w14:textId="46A6E7CC" w:rsidR="00FD2ADE" w:rsidRPr="009A3382" w:rsidRDefault="00FD2ADE" w:rsidP="00AF07EB">
      <w:pPr>
        <w:numPr>
          <w:ilvl w:val="0"/>
          <w:numId w:val="32"/>
        </w:numPr>
        <w:spacing w:after="0"/>
        <w:rPr>
          <w:rFonts w:ascii="Arial" w:hAnsi="Arial" w:cs="Arial"/>
        </w:rPr>
      </w:pPr>
      <w:r w:rsidRPr="009A3382">
        <w:rPr>
          <w:rFonts w:ascii="Arial" w:hAnsi="Arial" w:cs="Arial"/>
        </w:rPr>
        <w:t xml:space="preserve">Screen Scotland reviews your proposal for completeness and eligibility.  </w:t>
      </w:r>
    </w:p>
    <w:p w14:paraId="66A028FB" w14:textId="279BE827" w:rsidR="00FD2ADE" w:rsidRPr="009A3382" w:rsidRDefault="00FD2ADE" w:rsidP="00AF07EB">
      <w:pPr>
        <w:numPr>
          <w:ilvl w:val="0"/>
          <w:numId w:val="32"/>
        </w:numPr>
        <w:spacing w:after="0"/>
        <w:rPr>
          <w:rFonts w:ascii="Arial" w:hAnsi="Arial" w:cs="Arial"/>
        </w:rPr>
      </w:pPr>
      <w:r w:rsidRPr="009A3382">
        <w:rPr>
          <w:rFonts w:ascii="Arial" w:hAnsi="Arial" w:cs="Arial"/>
        </w:rPr>
        <w:t xml:space="preserve">If you have not provided all the information required, or if you do not meet the eligibility criteria, your proposal will not be assessed. </w:t>
      </w:r>
    </w:p>
    <w:p w14:paraId="0EEB6C42" w14:textId="47C290E7" w:rsidR="00035FFF" w:rsidRDefault="00FD2ADE" w:rsidP="00AF07EB">
      <w:pPr>
        <w:numPr>
          <w:ilvl w:val="0"/>
          <w:numId w:val="32"/>
        </w:numPr>
        <w:spacing w:after="0"/>
        <w:rPr>
          <w:rFonts w:ascii="Arial" w:hAnsi="Arial" w:cs="Arial"/>
        </w:rPr>
      </w:pPr>
      <w:r w:rsidRPr="009A3382">
        <w:rPr>
          <w:rFonts w:ascii="Arial" w:hAnsi="Arial" w:cs="Arial"/>
        </w:rPr>
        <w:t xml:space="preserve">You will be notified of this, and of the reasons why, by email.  </w:t>
      </w:r>
    </w:p>
    <w:p w14:paraId="68DD31BC" w14:textId="77777777" w:rsidR="00AF07EB" w:rsidRPr="00035FFF" w:rsidRDefault="00AF07EB" w:rsidP="00AF07EB">
      <w:pPr>
        <w:spacing w:after="0"/>
        <w:ind w:left="720"/>
        <w:rPr>
          <w:rFonts w:ascii="Arial" w:hAnsi="Arial" w:cs="Arial"/>
        </w:rPr>
      </w:pPr>
    </w:p>
    <w:p w14:paraId="0BF56C13" w14:textId="77777777" w:rsidR="00035FFF" w:rsidRPr="009A3382" w:rsidRDefault="00035FFF" w:rsidP="00035FFF">
      <w:pPr>
        <w:rPr>
          <w:rFonts w:ascii="Arial" w:hAnsi="Arial" w:cs="Arial"/>
          <w:b/>
          <w:bCs/>
        </w:rPr>
      </w:pPr>
      <w:r w:rsidRPr="009A3382">
        <w:rPr>
          <w:rFonts w:ascii="Arial" w:hAnsi="Arial" w:cs="Arial"/>
          <w:b/>
          <w:bCs/>
          <w:sz w:val="24"/>
          <w:szCs w:val="24"/>
        </w:rPr>
        <w:t>Stage 2: Assessment</w:t>
      </w:r>
    </w:p>
    <w:p w14:paraId="69136A98" w14:textId="1E419F41" w:rsidR="00035FFF" w:rsidRPr="00035FFF" w:rsidRDefault="00035FFF" w:rsidP="00AF07EB">
      <w:pPr>
        <w:numPr>
          <w:ilvl w:val="0"/>
          <w:numId w:val="33"/>
        </w:numPr>
        <w:spacing w:after="0"/>
        <w:rPr>
          <w:rFonts w:ascii="Arial" w:hAnsi="Arial" w:cs="Arial"/>
        </w:rPr>
      </w:pPr>
      <w:r w:rsidRPr="00035FFF">
        <w:rPr>
          <w:rFonts w:ascii="Arial" w:hAnsi="Arial" w:cs="Arial"/>
        </w:rPr>
        <w:t xml:space="preserve">Complete and eligible proposals will be assessed by Screen Scotland against the criteria outlined in the delivery partner section above. </w:t>
      </w:r>
    </w:p>
    <w:p w14:paraId="52DBC7F3" w14:textId="67E054F9" w:rsidR="001932DC" w:rsidRDefault="00035FFF" w:rsidP="001932DC">
      <w:pPr>
        <w:numPr>
          <w:ilvl w:val="0"/>
          <w:numId w:val="33"/>
        </w:numPr>
        <w:spacing w:after="0"/>
        <w:rPr>
          <w:rFonts w:ascii="Arial" w:hAnsi="Arial" w:cs="Arial"/>
        </w:rPr>
      </w:pPr>
      <w:r w:rsidRPr="2FD45039">
        <w:rPr>
          <w:rFonts w:ascii="Arial" w:hAnsi="Arial" w:cs="Arial"/>
        </w:rPr>
        <w:t xml:space="preserve">Proposals will be shortlisted for interviews, and those who are successful at this stage will be invited to discuss their proposal further.  </w:t>
      </w:r>
    </w:p>
    <w:p w14:paraId="4BDAFB6E" w14:textId="050B1627" w:rsidR="001932DC" w:rsidRPr="001932DC" w:rsidRDefault="001932DC" w:rsidP="001932DC">
      <w:pPr>
        <w:numPr>
          <w:ilvl w:val="0"/>
          <w:numId w:val="33"/>
        </w:numPr>
        <w:spacing w:after="0"/>
        <w:rPr>
          <w:rFonts w:ascii="Arial" w:hAnsi="Arial" w:cs="Arial"/>
        </w:rPr>
      </w:pPr>
      <w:r>
        <w:rPr>
          <w:rFonts w:ascii="Arial" w:hAnsi="Arial" w:cs="Arial"/>
        </w:rPr>
        <w:t xml:space="preserve">If </w:t>
      </w:r>
      <w:r w:rsidR="003B0543">
        <w:rPr>
          <w:rFonts w:ascii="Arial" w:hAnsi="Arial" w:cs="Arial"/>
        </w:rPr>
        <w:t xml:space="preserve">you are unsuccessful at this stage, you will be informed of this by email. </w:t>
      </w:r>
      <w:r w:rsidR="003B0543">
        <w:rPr>
          <w:rFonts w:ascii="Arial" w:hAnsi="Arial" w:cs="Arial"/>
        </w:rPr>
        <w:br/>
      </w:r>
    </w:p>
    <w:p w14:paraId="54C2CA81" w14:textId="77777777" w:rsidR="00035FFF" w:rsidRPr="009A3382" w:rsidRDefault="00035FFF" w:rsidP="00035FFF">
      <w:pPr>
        <w:rPr>
          <w:rFonts w:ascii="Arial" w:hAnsi="Arial" w:cs="Arial"/>
          <w:b/>
          <w:bCs/>
        </w:rPr>
      </w:pPr>
      <w:r w:rsidRPr="009A3382">
        <w:rPr>
          <w:rFonts w:ascii="Arial" w:hAnsi="Arial" w:cs="Arial"/>
          <w:b/>
          <w:bCs/>
          <w:sz w:val="24"/>
          <w:szCs w:val="24"/>
        </w:rPr>
        <w:t>Stage 3: Interviews</w:t>
      </w:r>
    </w:p>
    <w:p w14:paraId="51571D30" w14:textId="0BACF01B" w:rsidR="00035FFF" w:rsidRPr="00035FFF" w:rsidRDefault="00035FFF" w:rsidP="00AF07EB">
      <w:pPr>
        <w:numPr>
          <w:ilvl w:val="0"/>
          <w:numId w:val="35"/>
        </w:numPr>
        <w:spacing w:after="0"/>
        <w:rPr>
          <w:rFonts w:ascii="Arial" w:hAnsi="Arial" w:cs="Arial"/>
        </w:rPr>
      </w:pPr>
      <w:r w:rsidRPr="00035FFF">
        <w:rPr>
          <w:rFonts w:ascii="Arial" w:hAnsi="Arial" w:cs="Arial"/>
        </w:rPr>
        <w:t xml:space="preserve">If selected for an interview, we will provide further information on the format and confirm the date/time.  </w:t>
      </w:r>
    </w:p>
    <w:p w14:paraId="3CD00DF5" w14:textId="625991C1" w:rsidR="00035FFF" w:rsidRPr="00035FFF" w:rsidRDefault="00035FFF" w:rsidP="00AF07EB">
      <w:pPr>
        <w:numPr>
          <w:ilvl w:val="0"/>
          <w:numId w:val="35"/>
        </w:numPr>
        <w:spacing w:after="0"/>
        <w:rPr>
          <w:rFonts w:ascii="Arial" w:hAnsi="Arial" w:cs="Arial"/>
        </w:rPr>
      </w:pPr>
      <w:r w:rsidRPr="00035FFF">
        <w:rPr>
          <w:rFonts w:ascii="Arial" w:hAnsi="Arial" w:cs="Arial"/>
        </w:rPr>
        <w:t xml:space="preserve">Following interviews, the interview panel will then select their preferred delivery partner. </w:t>
      </w:r>
    </w:p>
    <w:p w14:paraId="0322A991" w14:textId="14B433E4" w:rsidR="00035FFF" w:rsidRDefault="00035FFF" w:rsidP="00AF07EB">
      <w:pPr>
        <w:numPr>
          <w:ilvl w:val="0"/>
          <w:numId w:val="35"/>
        </w:numPr>
        <w:spacing w:after="0"/>
        <w:rPr>
          <w:rFonts w:ascii="Arial" w:hAnsi="Arial" w:cs="Arial"/>
        </w:rPr>
      </w:pPr>
      <w:r w:rsidRPr="00035FFF">
        <w:rPr>
          <w:rFonts w:ascii="Arial" w:hAnsi="Arial" w:cs="Arial"/>
        </w:rPr>
        <w:t>Following this decision, Screen Scotland are likely to hold further discussions with the preferred applicant in order to finalise the agreement for funding.</w:t>
      </w:r>
    </w:p>
    <w:p w14:paraId="7E4998F8" w14:textId="77777777" w:rsidR="00AF07EB" w:rsidRDefault="00AF07EB" w:rsidP="00AF07EB">
      <w:pPr>
        <w:spacing w:after="0"/>
        <w:ind w:left="720"/>
        <w:rPr>
          <w:rFonts w:ascii="Arial" w:hAnsi="Arial" w:cs="Arial"/>
        </w:rPr>
      </w:pPr>
    </w:p>
    <w:p w14:paraId="29AF85E1" w14:textId="77777777" w:rsidR="00035FFF" w:rsidRPr="009A3382" w:rsidRDefault="00035FFF" w:rsidP="00035FFF">
      <w:pPr>
        <w:rPr>
          <w:rFonts w:ascii="Arial" w:hAnsi="Arial" w:cs="Arial"/>
          <w:b/>
          <w:bCs/>
        </w:rPr>
      </w:pPr>
      <w:r w:rsidRPr="009A3382">
        <w:rPr>
          <w:rFonts w:ascii="Arial" w:hAnsi="Arial" w:cs="Arial"/>
          <w:b/>
          <w:bCs/>
          <w:sz w:val="24"/>
          <w:szCs w:val="24"/>
        </w:rPr>
        <w:t>Stage 4: Approval</w:t>
      </w:r>
    </w:p>
    <w:p w14:paraId="6BB745EC" w14:textId="75FE6EF2" w:rsidR="00035FFF" w:rsidRPr="00035FFF" w:rsidRDefault="00035FFF" w:rsidP="00AF07EB">
      <w:pPr>
        <w:numPr>
          <w:ilvl w:val="0"/>
          <w:numId w:val="36"/>
        </w:numPr>
        <w:spacing w:after="0"/>
        <w:rPr>
          <w:rFonts w:ascii="Arial" w:hAnsi="Arial" w:cs="Arial"/>
        </w:rPr>
      </w:pPr>
      <w:r w:rsidRPr="00035FFF">
        <w:rPr>
          <w:rFonts w:ascii="Arial" w:hAnsi="Arial" w:cs="Arial"/>
        </w:rPr>
        <w:t xml:space="preserve">Screen Scotland’s Director and Head </w:t>
      </w:r>
      <w:r>
        <w:rPr>
          <w:rFonts w:ascii="Arial" w:hAnsi="Arial" w:cs="Arial"/>
        </w:rPr>
        <w:t xml:space="preserve">of Business and Market Development </w:t>
      </w:r>
      <w:r w:rsidRPr="00035FFF">
        <w:rPr>
          <w:rFonts w:ascii="Arial" w:hAnsi="Arial" w:cs="Arial"/>
        </w:rPr>
        <w:t xml:space="preserve">will make a recommendation to the Creative Scotland Senior Leadership Team, who will have final approval of the delivery partner. </w:t>
      </w:r>
    </w:p>
    <w:p w14:paraId="68378684" w14:textId="77777777" w:rsidR="00035FFF" w:rsidRDefault="00035FFF" w:rsidP="00AF07EB">
      <w:pPr>
        <w:numPr>
          <w:ilvl w:val="0"/>
          <w:numId w:val="36"/>
        </w:numPr>
        <w:spacing w:after="0"/>
        <w:rPr>
          <w:rFonts w:ascii="Arial" w:hAnsi="Arial" w:cs="Arial"/>
        </w:rPr>
      </w:pPr>
      <w:r w:rsidRPr="00035FFF">
        <w:rPr>
          <w:rFonts w:ascii="Arial" w:hAnsi="Arial" w:cs="Arial"/>
        </w:rPr>
        <w:t xml:space="preserve">We will aim to provide feedback to all applicants we meet for an interview, where this is requested. We welcome constructive feedback from you on our process, so we can continue to improve. </w:t>
      </w:r>
    </w:p>
    <w:p w14:paraId="64BA329F" w14:textId="238CB63A" w:rsidR="00035FFF" w:rsidRDefault="00035FFF" w:rsidP="00AF07EB">
      <w:pPr>
        <w:numPr>
          <w:ilvl w:val="0"/>
          <w:numId w:val="36"/>
        </w:numPr>
        <w:spacing w:after="0"/>
        <w:rPr>
          <w:rFonts w:ascii="Arial" w:hAnsi="Arial" w:cs="Arial"/>
        </w:rPr>
      </w:pPr>
      <w:r w:rsidRPr="00035FFF">
        <w:rPr>
          <w:rFonts w:ascii="Arial" w:hAnsi="Arial" w:cs="Arial"/>
        </w:rPr>
        <w:t>Please note, if no proposal is sufficiently viable, we may not select a delivery partner in line with the timeline above or we may enter into post-assessment discussions with one or more preferred delivery partners to encourage a particular approach prior to our making a decision.</w:t>
      </w:r>
    </w:p>
    <w:p w14:paraId="3D325577" w14:textId="77777777" w:rsidR="00AF07EB" w:rsidRPr="009A3382" w:rsidRDefault="00AF07EB" w:rsidP="00AF07EB">
      <w:pPr>
        <w:spacing w:after="0"/>
        <w:ind w:left="720"/>
        <w:rPr>
          <w:rFonts w:ascii="Arial" w:hAnsi="Arial" w:cs="Arial"/>
        </w:rPr>
      </w:pPr>
    </w:p>
    <w:p w14:paraId="2628AD7D" w14:textId="77777777" w:rsidR="00035FFF" w:rsidRPr="00035FFF" w:rsidRDefault="00035FFF" w:rsidP="00035FFF">
      <w:pPr>
        <w:rPr>
          <w:rFonts w:ascii="Arial" w:hAnsi="Arial" w:cs="Arial"/>
          <w:b/>
          <w:bCs/>
        </w:rPr>
      </w:pPr>
      <w:r w:rsidRPr="008262D2">
        <w:rPr>
          <w:rFonts w:ascii="Arial" w:hAnsi="Arial" w:cs="Arial"/>
          <w:b/>
          <w:bCs/>
          <w:sz w:val="24"/>
          <w:szCs w:val="24"/>
        </w:rPr>
        <w:t>Stage 5: Decision</w:t>
      </w:r>
    </w:p>
    <w:p w14:paraId="34CC90A4" w14:textId="0E257F35" w:rsidR="00035FFF" w:rsidRPr="008262D2" w:rsidRDefault="00035FFF" w:rsidP="00AF07EB">
      <w:pPr>
        <w:numPr>
          <w:ilvl w:val="0"/>
          <w:numId w:val="37"/>
        </w:numPr>
        <w:spacing w:after="0"/>
        <w:rPr>
          <w:rFonts w:ascii="Arial" w:hAnsi="Arial" w:cs="Arial"/>
        </w:rPr>
      </w:pPr>
      <w:r w:rsidRPr="008262D2">
        <w:rPr>
          <w:rFonts w:ascii="Arial" w:hAnsi="Arial" w:cs="Arial"/>
        </w:rPr>
        <w:t xml:space="preserve">You will be notified </w:t>
      </w:r>
      <w:r>
        <w:rPr>
          <w:rFonts w:ascii="Arial" w:hAnsi="Arial" w:cs="Arial"/>
        </w:rPr>
        <w:t xml:space="preserve">in </w:t>
      </w:r>
      <w:r w:rsidR="00882996">
        <w:rPr>
          <w:rFonts w:ascii="Arial" w:hAnsi="Arial" w:cs="Arial"/>
        </w:rPr>
        <w:t>September 2026</w:t>
      </w:r>
      <w:r w:rsidRPr="008262D2">
        <w:rPr>
          <w:rFonts w:ascii="Arial" w:hAnsi="Arial" w:cs="Arial"/>
        </w:rPr>
        <w:t xml:space="preserve"> by email confirming whether your proposal was successful or not. </w:t>
      </w:r>
    </w:p>
    <w:p w14:paraId="6F1E8292" w14:textId="6A80272B" w:rsidR="00035FFF" w:rsidRPr="008262D2" w:rsidRDefault="00035FFF" w:rsidP="00AF07EB">
      <w:pPr>
        <w:numPr>
          <w:ilvl w:val="0"/>
          <w:numId w:val="37"/>
        </w:numPr>
        <w:spacing w:after="0"/>
        <w:rPr>
          <w:rFonts w:ascii="Arial" w:hAnsi="Arial" w:cs="Arial"/>
        </w:rPr>
      </w:pPr>
      <w:r w:rsidRPr="008262D2">
        <w:rPr>
          <w:rFonts w:ascii="Arial" w:hAnsi="Arial" w:cs="Arial"/>
        </w:rPr>
        <w:t xml:space="preserve">If you are successful, you will receive: </w:t>
      </w:r>
    </w:p>
    <w:p w14:paraId="64BBB653" w14:textId="192443C0" w:rsidR="00035FFF" w:rsidRPr="008262D2" w:rsidRDefault="00035FFF" w:rsidP="00AF07EB">
      <w:pPr>
        <w:numPr>
          <w:ilvl w:val="1"/>
          <w:numId w:val="37"/>
        </w:numPr>
        <w:spacing w:after="0"/>
        <w:rPr>
          <w:rFonts w:ascii="Arial" w:hAnsi="Arial" w:cs="Arial"/>
        </w:rPr>
      </w:pPr>
      <w:r w:rsidRPr="008262D2">
        <w:rPr>
          <w:rFonts w:ascii="Arial" w:hAnsi="Arial" w:cs="Arial"/>
        </w:rPr>
        <w:lastRenderedPageBreak/>
        <w:t xml:space="preserve">An award letter with any grant conditions attached (if applicable) and once these are met, a funding agreement will be issued. </w:t>
      </w:r>
    </w:p>
    <w:p w14:paraId="2E53D1BE" w14:textId="54570166" w:rsidR="00035FFF" w:rsidRDefault="00035FFF" w:rsidP="00AF07EB">
      <w:pPr>
        <w:numPr>
          <w:ilvl w:val="1"/>
          <w:numId w:val="37"/>
        </w:numPr>
        <w:spacing w:after="0"/>
        <w:rPr>
          <w:rFonts w:ascii="Arial" w:hAnsi="Arial" w:cs="Arial"/>
          <w:b/>
          <w:bCs/>
        </w:rPr>
      </w:pPr>
      <w:r w:rsidRPr="008262D2">
        <w:rPr>
          <w:rFonts w:ascii="Arial" w:hAnsi="Arial" w:cs="Arial"/>
        </w:rPr>
        <w:t>A request for your banking details and to agree on a payment schedule, this will be set against agreed milestones with Screen Scotland.</w:t>
      </w:r>
      <w:r w:rsidRPr="00035FFF">
        <w:rPr>
          <w:rFonts w:ascii="Arial" w:hAnsi="Arial" w:cs="Arial"/>
          <w:b/>
          <w:bCs/>
        </w:rPr>
        <w:t xml:space="preserve">  </w:t>
      </w:r>
    </w:p>
    <w:p w14:paraId="59BBB424" w14:textId="77777777" w:rsidR="00AF07EB" w:rsidRPr="00035FFF" w:rsidRDefault="00AF07EB" w:rsidP="00AF07EB">
      <w:pPr>
        <w:spacing w:after="0"/>
        <w:ind w:left="1440"/>
        <w:rPr>
          <w:rFonts w:ascii="Arial" w:hAnsi="Arial" w:cs="Arial"/>
          <w:b/>
          <w:bCs/>
        </w:rPr>
      </w:pPr>
    </w:p>
    <w:p w14:paraId="60A232D3" w14:textId="77777777" w:rsidR="00035FFF" w:rsidRPr="00035FFF" w:rsidRDefault="00035FFF" w:rsidP="00035FFF">
      <w:pPr>
        <w:rPr>
          <w:rFonts w:ascii="Arial" w:hAnsi="Arial" w:cs="Arial"/>
          <w:b/>
          <w:bCs/>
        </w:rPr>
      </w:pPr>
      <w:r w:rsidRPr="008262D2">
        <w:rPr>
          <w:rFonts w:ascii="Arial" w:hAnsi="Arial" w:cs="Arial"/>
          <w:b/>
          <w:bCs/>
          <w:sz w:val="24"/>
          <w:szCs w:val="24"/>
        </w:rPr>
        <w:t>Stage 6: Payment</w:t>
      </w:r>
    </w:p>
    <w:p w14:paraId="0165E16C" w14:textId="165602C1" w:rsidR="00035FFF" w:rsidRPr="008262D2" w:rsidRDefault="00035FFF" w:rsidP="008262D2">
      <w:pPr>
        <w:numPr>
          <w:ilvl w:val="0"/>
          <w:numId w:val="38"/>
        </w:numPr>
        <w:rPr>
          <w:rFonts w:ascii="Arial" w:hAnsi="Arial" w:cs="Arial"/>
        </w:rPr>
      </w:pPr>
      <w:r w:rsidRPr="008262D2">
        <w:rPr>
          <w:rFonts w:ascii="Arial" w:hAnsi="Arial" w:cs="Arial"/>
        </w:rPr>
        <w:t xml:space="preserve">The first payment will be paid once your funding agreement is signed, all conditions are met, and your bank details are verified. Further payments will follow the agreed payment schedule. </w:t>
      </w:r>
    </w:p>
    <w:p w14:paraId="45FB0D9D" w14:textId="77777777" w:rsidR="007A4686" w:rsidRDefault="007A4686" w:rsidP="007A4686">
      <w:pPr>
        <w:rPr>
          <w:rFonts w:ascii="Arial" w:hAnsi="Arial" w:cs="Arial"/>
          <w:b/>
          <w:bCs/>
        </w:rPr>
      </w:pPr>
    </w:p>
    <w:p w14:paraId="3EFAE1AF" w14:textId="77777777" w:rsidR="003B0543" w:rsidRDefault="003B0543" w:rsidP="007A4686">
      <w:pPr>
        <w:rPr>
          <w:rFonts w:ascii="Arial" w:hAnsi="Arial" w:cs="Arial"/>
          <w:b/>
          <w:bCs/>
        </w:rPr>
      </w:pPr>
    </w:p>
    <w:p w14:paraId="502F790F" w14:textId="77777777" w:rsidR="003B0543" w:rsidRDefault="003B0543" w:rsidP="007A4686">
      <w:pPr>
        <w:rPr>
          <w:rFonts w:ascii="Arial" w:hAnsi="Arial" w:cs="Arial"/>
          <w:b/>
          <w:bCs/>
        </w:rPr>
      </w:pPr>
    </w:p>
    <w:p w14:paraId="183E95E5" w14:textId="77777777" w:rsidR="003B0543" w:rsidRDefault="003B0543" w:rsidP="007A4686">
      <w:pPr>
        <w:rPr>
          <w:rFonts w:ascii="Arial" w:hAnsi="Arial" w:cs="Arial"/>
          <w:b/>
          <w:bCs/>
        </w:rPr>
      </w:pPr>
    </w:p>
    <w:p w14:paraId="03CAB996" w14:textId="77777777" w:rsidR="003B0543" w:rsidRDefault="003B0543" w:rsidP="007A4686">
      <w:pPr>
        <w:rPr>
          <w:rFonts w:ascii="Arial" w:hAnsi="Arial" w:cs="Arial"/>
          <w:b/>
          <w:bCs/>
        </w:rPr>
      </w:pPr>
    </w:p>
    <w:p w14:paraId="75E782D6" w14:textId="77777777" w:rsidR="003B0543" w:rsidRDefault="003B0543" w:rsidP="007A4686">
      <w:pPr>
        <w:rPr>
          <w:rFonts w:ascii="Arial" w:hAnsi="Arial" w:cs="Arial"/>
          <w:b/>
          <w:bCs/>
        </w:rPr>
      </w:pPr>
    </w:p>
    <w:p w14:paraId="5944D46F" w14:textId="77777777" w:rsidR="003B0543" w:rsidRDefault="003B0543" w:rsidP="007A4686">
      <w:pPr>
        <w:rPr>
          <w:rFonts w:ascii="Arial" w:hAnsi="Arial" w:cs="Arial"/>
          <w:b/>
          <w:bCs/>
        </w:rPr>
      </w:pPr>
    </w:p>
    <w:p w14:paraId="3AA4DDA5" w14:textId="77777777" w:rsidR="003B0543" w:rsidRDefault="003B0543" w:rsidP="007A4686">
      <w:pPr>
        <w:rPr>
          <w:rFonts w:ascii="Arial" w:hAnsi="Arial" w:cs="Arial"/>
          <w:b/>
          <w:bCs/>
        </w:rPr>
      </w:pPr>
    </w:p>
    <w:p w14:paraId="65939565" w14:textId="77777777" w:rsidR="003B0543" w:rsidRDefault="003B0543" w:rsidP="007A4686">
      <w:pPr>
        <w:rPr>
          <w:rFonts w:ascii="Arial" w:hAnsi="Arial" w:cs="Arial"/>
          <w:b/>
          <w:bCs/>
        </w:rPr>
      </w:pPr>
    </w:p>
    <w:p w14:paraId="76E64115" w14:textId="77777777" w:rsidR="003B0543" w:rsidRDefault="003B0543" w:rsidP="007A4686">
      <w:pPr>
        <w:rPr>
          <w:rFonts w:ascii="Arial" w:hAnsi="Arial" w:cs="Arial"/>
          <w:b/>
          <w:bCs/>
        </w:rPr>
      </w:pPr>
    </w:p>
    <w:p w14:paraId="23D9A0A6" w14:textId="77777777" w:rsidR="003B0543" w:rsidRDefault="003B0543" w:rsidP="007A4686">
      <w:pPr>
        <w:rPr>
          <w:rFonts w:ascii="Arial" w:hAnsi="Arial" w:cs="Arial"/>
          <w:b/>
          <w:bCs/>
        </w:rPr>
      </w:pPr>
    </w:p>
    <w:p w14:paraId="0194DB00" w14:textId="77777777" w:rsidR="003B0543" w:rsidRDefault="003B0543" w:rsidP="007A4686">
      <w:pPr>
        <w:rPr>
          <w:rFonts w:ascii="Arial" w:hAnsi="Arial" w:cs="Arial"/>
          <w:b/>
          <w:bCs/>
        </w:rPr>
      </w:pPr>
    </w:p>
    <w:p w14:paraId="5616CF87" w14:textId="77777777" w:rsidR="003B0543" w:rsidRDefault="003B0543" w:rsidP="007A4686">
      <w:pPr>
        <w:rPr>
          <w:rFonts w:ascii="Arial" w:hAnsi="Arial" w:cs="Arial"/>
          <w:b/>
          <w:bCs/>
        </w:rPr>
      </w:pPr>
    </w:p>
    <w:p w14:paraId="47CBFA85" w14:textId="77777777" w:rsidR="003B0543" w:rsidRDefault="003B0543" w:rsidP="007A4686">
      <w:pPr>
        <w:rPr>
          <w:rFonts w:ascii="Arial" w:hAnsi="Arial" w:cs="Arial"/>
          <w:b/>
          <w:bCs/>
        </w:rPr>
      </w:pPr>
    </w:p>
    <w:p w14:paraId="46D6E17A" w14:textId="77777777" w:rsidR="003B0543" w:rsidRDefault="003B0543" w:rsidP="007A4686">
      <w:pPr>
        <w:rPr>
          <w:rFonts w:ascii="Arial" w:hAnsi="Arial" w:cs="Arial"/>
          <w:b/>
          <w:bCs/>
        </w:rPr>
      </w:pPr>
    </w:p>
    <w:p w14:paraId="049C4CE1" w14:textId="77777777" w:rsidR="003B0543" w:rsidRDefault="003B0543" w:rsidP="007A4686">
      <w:pPr>
        <w:rPr>
          <w:rFonts w:ascii="Arial" w:hAnsi="Arial" w:cs="Arial"/>
          <w:b/>
          <w:bCs/>
        </w:rPr>
      </w:pPr>
    </w:p>
    <w:p w14:paraId="23B50184" w14:textId="77777777" w:rsidR="003B0543" w:rsidRDefault="003B0543" w:rsidP="007A4686">
      <w:pPr>
        <w:rPr>
          <w:rFonts w:ascii="Arial" w:hAnsi="Arial" w:cs="Arial"/>
          <w:b/>
          <w:bCs/>
        </w:rPr>
      </w:pPr>
    </w:p>
    <w:p w14:paraId="0C6923E9" w14:textId="77777777" w:rsidR="003B0543" w:rsidRDefault="003B0543" w:rsidP="007A4686">
      <w:pPr>
        <w:rPr>
          <w:rFonts w:ascii="Arial" w:hAnsi="Arial" w:cs="Arial"/>
          <w:b/>
          <w:bCs/>
        </w:rPr>
      </w:pPr>
    </w:p>
    <w:p w14:paraId="602673C3" w14:textId="77777777" w:rsidR="003B0543" w:rsidRDefault="003B0543" w:rsidP="007A4686">
      <w:pPr>
        <w:rPr>
          <w:rFonts w:ascii="Arial" w:hAnsi="Arial" w:cs="Arial"/>
          <w:b/>
          <w:bCs/>
        </w:rPr>
      </w:pPr>
    </w:p>
    <w:p w14:paraId="7D1846AB" w14:textId="77777777" w:rsidR="003B0543" w:rsidRDefault="003B0543" w:rsidP="007A4686">
      <w:pPr>
        <w:rPr>
          <w:rFonts w:ascii="Arial" w:hAnsi="Arial" w:cs="Arial"/>
          <w:b/>
          <w:bCs/>
        </w:rPr>
      </w:pPr>
    </w:p>
    <w:p w14:paraId="1A579663" w14:textId="77777777" w:rsidR="003B0543" w:rsidRDefault="003B0543" w:rsidP="007A4686">
      <w:pPr>
        <w:rPr>
          <w:rFonts w:ascii="Arial" w:hAnsi="Arial" w:cs="Arial"/>
          <w:b/>
          <w:bCs/>
        </w:rPr>
      </w:pPr>
    </w:p>
    <w:p w14:paraId="0748E16A" w14:textId="77777777" w:rsidR="003B0543" w:rsidRDefault="003B0543" w:rsidP="007A4686">
      <w:pPr>
        <w:rPr>
          <w:rFonts w:ascii="Arial" w:hAnsi="Arial" w:cs="Arial"/>
          <w:b/>
          <w:bCs/>
        </w:rPr>
      </w:pPr>
    </w:p>
    <w:p w14:paraId="3E11DC50" w14:textId="77777777" w:rsidR="003B0543" w:rsidRPr="00497F21" w:rsidRDefault="003B0543" w:rsidP="007A4686">
      <w:pPr>
        <w:rPr>
          <w:rFonts w:ascii="Arial" w:hAnsi="Arial" w:cs="Arial"/>
          <w:b/>
          <w:bCs/>
        </w:rPr>
      </w:pPr>
    </w:p>
    <w:p w14:paraId="4A85A30E" w14:textId="025A2135" w:rsidR="007A4686" w:rsidRPr="00497F21" w:rsidRDefault="007A4686" w:rsidP="00CF1D6F">
      <w:pPr>
        <w:pStyle w:val="Heading1"/>
      </w:pPr>
      <w:bookmarkStart w:id="8" w:name="_Toc235522889"/>
      <w:r w:rsidRPr="00497F21">
        <w:lastRenderedPageBreak/>
        <w:t xml:space="preserve">Appendix </w:t>
      </w:r>
      <w:r w:rsidR="00AF07EB">
        <w:t>1</w:t>
      </w:r>
      <w:r w:rsidRPr="00497F21">
        <w:t>: Legal and Compliance Requirements</w:t>
      </w:r>
      <w:bookmarkEnd w:id="8"/>
    </w:p>
    <w:p w14:paraId="54674E00" w14:textId="77777777" w:rsidR="008F3C55" w:rsidRPr="008F3C55" w:rsidRDefault="008F3C55" w:rsidP="008F3C55">
      <w:pPr>
        <w:pStyle w:val="Heading3"/>
      </w:pPr>
      <w:r w:rsidRPr="008F3C55">
        <w:t>Terms and Conditions</w:t>
      </w:r>
    </w:p>
    <w:p w14:paraId="1A283E87" w14:textId="77777777" w:rsidR="008F3C55" w:rsidRPr="008F3C55" w:rsidRDefault="008F3C55" w:rsidP="008F3C55">
      <w:pPr>
        <w:rPr>
          <w:rFonts w:ascii="Arial" w:hAnsi="Arial" w:cs="Arial"/>
        </w:rPr>
      </w:pPr>
      <w:r w:rsidRPr="008F3C55">
        <w:rPr>
          <w:rFonts w:ascii="Arial" w:hAnsi="Arial" w:cs="Arial"/>
        </w:rPr>
        <w:t>For the full Terms and Conditions of Creative Scotland funding, </w:t>
      </w:r>
      <w:hyperlink r:id="rId30" w:tgtFrame="_blank" w:history="1">
        <w:r w:rsidRPr="008F3C55">
          <w:rPr>
            <w:rStyle w:val="Hyperlink"/>
            <w:rFonts w:ascii="Arial" w:hAnsi="Arial" w:cs="Arial"/>
          </w:rPr>
          <w:t>please visit our website</w:t>
        </w:r>
      </w:hyperlink>
      <w:r w:rsidRPr="008F3C55">
        <w:rPr>
          <w:rFonts w:ascii="Arial" w:hAnsi="Arial" w:cs="Arial"/>
        </w:rPr>
        <w:t>.    </w:t>
      </w:r>
    </w:p>
    <w:p w14:paraId="14F3836F" w14:textId="77777777" w:rsidR="008F3C55" w:rsidRPr="008F3C55" w:rsidRDefault="008F3C55" w:rsidP="008F3C55">
      <w:pPr>
        <w:pStyle w:val="Heading3"/>
      </w:pPr>
      <w:r w:rsidRPr="008F3C55">
        <w:t>Subsidy Control</w:t>
      </w:r>
    </w:p>
    <w:p w14:paraId="5D05EA40" w14:textId="77777777" w:rsidR="008F3C55" w:rsidRPr="008F3C55" w:rsidRDefault="008F3C55" w:rsidP="008F3C55">
      <w:pPr>
        <w:rPr>
          <w:rFonts w:ascii="Arial" w:hAnsi="Arial" w:cs="Arial"/>
        </w:rPr>
      </w:pPr>
      <w:r w:rsidRPr="008F3C55">
        <w:rPr>
          <w:rFonts w:ascii="Arial" w:hAnsi="Arial" w:cs="Arial"/>
        </w:rPr>
        <w:t>Screen Scotland, as part of Creative Scotland, must comply with Subsidy Control legislation. Learn more on the </w:t>
      </w:r>
      <w:hyperlink r:id="rId31" w:tgtFrame="_blank" w:history="1">
        <w:r w:rsidRPr="008F3C55">
          <w:rPr>
            <w:rStyle w:val="Hyperlink"/>
            <w:rFonts w:ascii="Arial" w:hAnsi="Arial" w:cs="Arial"/>
          </w:rPr>
          <w:t>Subsidy Control webpage</w:t>
        </w:r>
      </w:hyperlink>
      <w:r w:rsidRPr="008F3C55">
        <w:rPr>
          <w:rFonts w:ascii="Arial" w:hAnsi="Arial" w:cs="Arial"/>
        </w:rPr>
        <w:t>. </w:t>
      </w:r>
    </w:p>
    <w:p w14:paraId="46F88A8B" w14:textId="77777777" w:rsidR="008F3C55" w:rsidRPr="008F3C55" w:rsidRDefault="008F3C55" w:rsidP="008F3C55">
      <w:pPr>
        <w:pStyle w:val="Heading3"/>
      </w:pPr>
      <w:r w:rsidRPr="008F3C55">
        <w:t>Data Protection</w:t>
      </w:r>
    </w:p>
    <w:p w14:paraId="47E7C28C" w14:textId="77777777" w:rsidR="008F3C55" w:rsidRPr="008F3C55" w:rsidRDefault="008F3C55" w:rsidP="008F3C55">
      <w:pPr>
        <w:rPr>
          <w:rFonts w:ascii="Arial" w:hAnsi="Arial" w:cs="Arial"/>
        </w:rPr>
      </w:pPr>
      <w:r w:rsidRPr="008F3C55">
        <w:rPr>
          <w:rFonts w:ascii="Arial" w:hAnsi="Arial" w:cs="Arial"/>
        </w:rPr>
        <w:t>Creative Scotland requires some personal information about you/your organisation to consider your application for funding. Without this information we will be unable to process your application.   </w:t>
      </w:r>
    </w:p>
    <w:p w14:paraId="211F5CB6" w14:textId="77777777" w:rsidR="008F3C55" w:rsidRPr="008F3C55" w:rsidRDefault="008F3C55" w:rsidP="008F3C55">
      <w:pPr>
        <w:rPr>
          <w:rFonts w:ascii="Arial" w:hAnsi="Arial" w:cs="Arial"/>
        </w:rPr>
      </w:pPr>
      <w:r w:rsidRPr="008F3C55">
        <w:rPr>
          <w:rFonts w:ascii="Arial" w:hAnsi="Arial" w:cs="Arial"/>
        </w:rPr>
        <w:t>If you would like to see a breakdown of the personal information we require, why it is required, what we do with that information and how long we keep it, please refer to our </w:t>
      </w:r>
      <w:hyperlink r:id="rId32" w:tgtFrame="_blank" w:history="1">
        <w:r w:rsidRPr="008F3C55">
          <w:rPr>
            <w:rStyle w:val="Hyperlink"/>
            <w:rFonts w:ascii="Arial" w:hAnsi="Arial" w:cs="Arial"/>
          </w:rPr>
          <w:t>Privacy Notice on our website</w:t>
        </w:r>
      </w:hyperlink>
      <w:r w:rsidRPr="008F3C55">
        <w:rPr>
          <w:rFonts w:ascii="Arial" w:hAnsi="Arial" w:cs="Arial"/>
        </w:rPr>
        <w:t>.   </w:t>
      </w:r>
    </w:p>
    <w:p w14:paraId="4B348284" w14:textId="77777777" w:rsidR="008F3C55" w:rsidRPr="008F3C55" w:rsidRDefault="008F3C55" w:rsidP="008F3C55">
      <w:pPr>
        <w:rPr>
          <w:rFonts w:ascii="Arial" w:hAnsi="Arial" w:cs="Arial"/>
        </w:rPr>
      </w:pPr>
      <w:r w:rsidRPr="008F3C55">
        <w:rPr>
          <w:rFonts w:ascii="Arial" w:hAnsi="Arial" w:cs="Arial"/>
        </w:rPr>
        <w:t>Creative Scotland may share your personal information with third parties to comply with the law and/or for our legitimate interests and/or the third parties concerned.   </w:t>
      </w:r>
    </w:p>
    <w:p w14:paraId="387FD7F9" w14:textId="77777777" w:rsidR="008F3C55" w:rsidRPr="008F3C55" w:rsidRDefault="008F3C55" w:rsidP="008F3C55">
      <w:pPr>
        <w:rPr>
          <w:rFonts w:ascii="Arial" w:hAnsi="Arial" w:cs="Arial"/>
        </w:rPr>
      </w:pPr>
      <w:r w:rsidRPr="008F3C55">
        <w:rPr>
          <w:rFonts w:ascii="Arial" w:hAnsi="Arial" w:cs="Arial"/>
        </w:rPr>
        <w:t>Where the personal information you have provided to Creative Scotland belongs to other individual(s), please refer to our Privacy Notice. Please ensure you share this Privacy Statement and Creative Scotland’s Privacy Notice with the respective individual(s).   </w:t>
      </w:r>
    </w:p>
    <w:p w14:paraId="1B8D3304" w14:textId="77777777" w:rsidR="008F3C55" w:rsidRPr="008F3C55" w:rsidRDefault="008F3C55" w:rsidP="008F3C55">
      <w:pPr>
        <w:rPr>
          <w:rFonts w:ascii="Arial" w:hAnsi="Arial" w:cs="Arial"/>
        </w:rPr>
      </w:pPr>
      <w:r w:rsidRPr="008F3C55">
        <w:rPr>
          <w:rFonts w:ascii="Arial" w:hAnsi="Arial" w:cs="Arial"/>
        </w:rPr>
        <w:t>You have some rights in relation to the personal information that Creative Scotland holds about you under data protection law. Information on how to exercise these rights is contained in our Privacy Notice or you can </w:t>
      </w:r>
      <w:hyperlink r:id="rId33" w:tgtFrame="_blank" w:history="1">
        <w:r w:rsidRPr="008F3C55">
          <w:rPr>
            <w:rStyle w:val="Hyperlink"/>
            <w:rFonts w:ascii="Arial" w:hAnsi="Arial" w:cs="Arial"/>
          </w:rPr>
          <w:t>contact our Data Protection Officer</w:t>
        </w:r>
      </w:hyperlink>
      <w:r w:rsidRPr="008F3C55">
        <w:rPr>
          <w:rFonts w:ascii="Arial" w:hAnsi="Arial" w:cs="Arial"/>
        </w:rPr>
        <w:t>.   </w:t>
      </w:r>
    </w:p>
    <w:p w14:paraId="12EAE5D7" w14:textId="77777777" w:rsidR="008F3C55" w:rsidRPr="008F3C55" w:rsidRDefault="008F3C55" w:rsidP="008F3C55">
      <w:pPr>
        <w:rPr>
          <w:rFonts w:ascii="Arial" w:hAnsi="Arial" w:cs="Arial"/>
        </w:rPr>
      </w:pPr>
      <w:r w:rsidRPr="008F3C55">
        <w:rPr>
          <w:rFonts w:ascii="Arial" w:hAnsi="Arial" w:cs="Arial"/>
        </w:rPr>
        <w:t>If you have any concerns with how we have processed your personal information, you should contact our Data Protection Officer in the first instance, as we would welcome the opportunity to work with you to resolve any complaint. If you are still dissatisfied, you can submit a complaint to the </w:t>
      </w:r>
      <w:hyperlink r:id="rId34" w:tgtFrame="_blank" w:history="1">
        <w:r w:rsidRPr="008F3C55">
          <w:rPr>
            <w:rStyle w:val="Hyperlink"/>
            <w:rFonts w:ascii="Arial" w:hAnsi="Arial" w:cs="Arial"/>
          </w:rPr>
          <w:t>Information Commissioners Office.</w:t>
        </w:r>
      </w:hyperlink>
      <w:r w:rsidRPr="008F3C55">
        <w:rPr>
          <w:rFonts w:ascii="Arial" w:hAnsi="Arial" w:cs="Arial"/>
        </w:rPr>
        <w:t>   </w:t>
      </w:r>
    </w:p>
    <w:p w14:paraId="58802439" w14:textId="77777777" w:rsidR="008F3C55" w:rsidRPr="008F3C55" w:rsidRDefault="008F3C55" w:rsidP="008F3C55">
      <w:pPr>
        <w:pStyle w:val="Heading3"/>
      </w:pPr>
      <w:r w:rsidRPr="008F3C55">
        <w:t>Complaints</w:t>
      </w:r>
    </w:p>
    <w:p w14:paraId="46FA849C" w14:textId="77777777" w:rsidR="008F3C55" w:rsidRPr="008F3C55" w:rsidRDefault="008F3C55" w:rsidP="008F3C55">
      <w:pPr>
        <w:rPr>
          <w:rFonts w:ascii="Arial" w:hAnsi="Arial" w:cs="Arial"/>
        </w:rPr>
      </w:pPr>
      <w:r w:rsidRPr="008F3C55">
        <w:rPr>
          <w:rFonts w:ascii="Arial" w:hAnsi="Arial" w:cs="Arial"/>
        </w:rPr>
        <w:t>As an organisation, we will always listen to and respond to any concerns that you may have. If you would like to make a complaint about either the service you have received from Creative Scotland or the way we have handled your application, we have a process that you can use.   </w:t>
      </w:r>
    </w:p>
    <w:p w14:paraId="13BE2FB6" w14:textId="77777777" w:rsidR="008F3C55" w:rsidRPr="008F3C55" w:rsidRDefault="008F3C55" w:rsidP="008F3C55">
      <w:pPr>
        <w:rPr>
          <w:rFonts w:ascii="Arial" w:hAnsi="Arial" w:cs="Arial"/>
        </w:rPr>
      </w:pPr>
      <w:r w:rsidRPr="008F3C55">
        <w:rPr>
          <w:rFonts w:ascii="Arial" w:hAnsi="Arial" w:cs="Arial"/>
        </w:rPr>
        <w:t>Please note that Creative Scotland does not have an appeals process and for this reason, we are unable to accept complaints that relate solely to the decision we have made rather than how we have made it. For more information, please visit the </w:t>
      </w:r>
      <w:hyperlink r:id="rId35" w:tgtFrame="_blank" w:history="1">
        <w:r w:rsidRPr="008F3C55">
          <w:rPr>
            <w:rStyle w:val="Hyperlink"/>
            <w:rFonts w:ascii="Arial" w:hAnsi="Arial" w:cs="Arial"/>
          </w:rPr>
          <w:t>complaints section of our website</w:t>
        </w:r>
      </w:hyperlink>
      <w:r w:rsidRPr="008F3C55">
        <w:rPr>
          <w:rFonts w:ascii="Arial" w:hAnsi="Arial" w:cs="Arial"/>
        </w:rPr>
        <w:t>.   </w:t>
      </w:r>
    </w:p>
    <w:p w14:paraId="02392732" w14:textId="77777777" w:rsidR="008F3C55" w:rsidRPr="008F3C55" w:rsidRDefault="008F3C55" w:rsidP="008F3C55">
      <w:pPr>
        <w:pStyle w:val="Heading3"/>
      </w:pPr>
      <w:r w:rsidRPr="008F3C55">
        <w:t>Freedom of Information (FOI)</w:t>
      </w:r>
    </w:p>
    <w:p w14:paraId="65A166FA" w14:textId="77777777" w:rsidR="008F3C55" w:rsidRPr="008F3C55" w:rsidRDefault="008F3C55" w:rsidP="008F3C55">
      <w:pPr>
        <w:rPr>
          <w:rFonts w:ascii="Arial" w:hAnsi="Arial" w:cs="Arial"/>
        </w:rPr>
      </w:pPr>
      <w:r w:rsidRPr="008F3C55">
        <w:rPr>
          <w:rFonts w:ascii="Arial" w:hAnsi="Arial" w:cs="Arial"/>
        </w:rPr>
        <w:t>Creative Scotland is committed to being as open as possible. We believe that the public has a right to know how we spend public funds and how we make our funding decisions. For more information, visit the </w:t>
      </w:r>
      <w:hyperlink r:id="rId36" w:tgtFrame="_blank" w:history="1">
        <w:r w:rsidRPr="008F3C55">
          <w:rPr>
            <w:rStyle w:val="Hyperlink"/>
            <w:rFonts w:ascii="Arial" w:hAnsi="Arial" w:cs="Arial"/>
          </w:rPr>
          <w:t>Freedom of Information section of our website</w:t>
        </w:r>
      </w:hyperlink>
      <w:r w:rsidRPr="008F3C55">
        <w:rPr>
          <w:rFonts w:ascii="Arial" w:hAnsi="Arial" w:cs="Arial"/>
        </w:rPr>
        <w:t>.   </w:t>
      </w:r>
    </w:p>
    <w:p w14:paraId="7BF87F67" w14:textId="77777777" w:rsidR="008F3C55" w:rsidRPr="008F3C55" w:rsidRDefault="008F3C55" w:rsidP="008F3C55">
      <w:pPr>
        <w:rPr>
          <w:rFonts w:ascii="Arial" w:hAnsi="Arial" w:cs="Arial"/>
        </w:rPr>
      </w:pPr>
      <w:r w:rsidRPr="008F3C55">
        <w:rPr>
          <w:rFonts w:ascii="Arial" w:hAnsi="Arial" w:cs="Arial"/>
        </w:rPr>
        <w:t xml:space="preserve">We are listed as a public authority under the Freedom of Information Act (Scotland) 2002. By law, we may have to provide your application documents and information about our </w:t>
      </w:r>
      <w:r w:rsidRPr="008F3C55">
        <w:rPr>
          <w:rFonts w:ascii="Arial" w:hAnsi="Arial" w:cs="Arial"/>
        </w:rPr>
        <w:lastRenderedPageBreak/>
        <w:t>assessment to any member of the public who asks to see them under the Freedom of Information (Scotland) Act 2002. We may not release those parts of the documents which are covered by one or more of the exemptions under the Act.   </w:t>
      </w:r>
    </w:p>
    <w:p w14:paraId="073C898F" w14:textId="77777777" w:rsidR="008F3C55" w:rsidRPr="008F3C55" w:rsidRDefault="008F3C55" w:rsidP="008F3C55">
      <w:pPr>
        <w:rPr>
          <w:rFonts w:ascii="Arial" w:hAnsi="Arial" w:cs="Arial"/>
          <w:b/>
          <w:bCs/>
        </w:rPr>
      </w:pPr>
      <w:r w:rsidRPr="008F3C55">
        <w:rPr>
          <w:rFonts w:ascii="Arial" w:hAnsi="Arial" w:cs="Arial"/>
        </w:rPr>
        <w:t>Please see the Freedom of Information website at </w:t>
      </w:r>
      <w:hyperlink r:id="rId37" w:tgtFrame="_blank" w:history="1">
        <w:r w:rsidRPr="008F3C55">
          <w:rPr>
            <w:rStyle w:val="Hyperlink"/>
            <w:rFonts w:ascii="Arial" w:hAnsi="Arial" w:cs="Arial"/>
          </w:rPr>
          <w:t>www.itspublicknowledge.info</w:t>
        </w:r>
      </w:hyperlink>
      <w:r w:rsidRPr="008F3C55">
        <w:rPr>
          <w:rFonts w:ascii="Arial" w:hAnsi="Arial" w:cs="Arial"/>
        </w:rPr>
        <w:t> for information about the Act generally and the exemptions. We will not release any information about applications during the assessment period, as this may interfere with the decision-making process.  </w:t>
      </w:r>
      <w:r w:rsidRPr="008F3C55">
        <w:rPr>
          <w:rFonts w:ascii="Arial" w:hAnsi="Arial" w:cs="Arial"/>
          <w:b/>
          <w:bCs/>
        </w:rPr>
        <w:t> </w:t>
      </w:r>
    </w:p>
    <w:p w14:paraId="1C7051C0" w14:textId="77777777" w:rsidR="007A4686" w:rsidRPr="00497F21" w:rsidRDefault="007A4686">
      <w:pPr>
        <w:rPr>
          <w:rFonts w:ascii="Arial" w:hAnsi="Arial" w:cs="Arial"/>
          <w:b/>
          <w:bCs/>
        </w:rPr>
      </w:pPr>
    </w:p>
    <w:sectPr w:rsidR="007A4686" w:rsidRPr="00497F21" w:rsidSect="00921266">
      <w:footerReference w:type="default" r:id="rId3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1AA4E" w14:textId="77777777" w:rsidR="003D2BAB" w:rsidRDefault="003D2BAB" w:rsidP="00921266">
      <w:pPr>
        <w:spacing w:after="0" w:line="240" w:lineRule="auto"/>
      </w:pPr>
      <w:r>
        <w:separator/>
      </w:r>
    </w:p>
  </w:endnote>
  <w:endnote w:type="continuationSeparator" w:id="0">
    <w:p w14:paraId="10FAEEDE" w14:textId="77777777" w:rsidR="003D2BAB" w:rsidRDefault="003D2BAB" w:rsidP="009212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280259041"/>
      <w:docPartObj>
        <w:docPartGallery w:val="Page Numbers (Bottom of Page)"/>
        <w:docPartUnique/>
      </w:docPartObj>
    </w:sdtPr>
    <w:sdtEndPr>
      <w:rPr>
        <w:noProof/>
      </w:rPr>
    </w:sdtEndPr>
    <w:sdtContent>
      <w:p w14:paraId="0E57D3EA" w14:textId="1A6FBB42" w:rsidR="00921266" w:rsidRPr="00921266" w:rsidRDefault="00921266">
        <w:pPr>
          <w:pStyle w:val="Footer"/>
          <w:jc w:val="right"/>
          <w:rPr>
            <w:rFonts w:ascii="Arial" w:hAnsi="Arial" w:cs="Arial"/>
          </w:rPr>
        </w:pPr>
        <w:r w:rsidRPr="00921266">
          <w:rPr>
            <w:rFonts w:ascii="Arial" w:hAnsi="Arial" w:cs="Arial"/>
          </w:rPr>
          <w:t xml:space="preserve">Business Development Programme – Delivery Partner Call Out | </w:t>
        </w:r>
        <w:r w:rsidRPr="00921266">
          <w:rPr>
            <w:rFonts w:ascii="Arial" w:hAnsi="Arial" w:cs="Arial"/>
          </w:rPr>
          <w:fldChar w:fldCharType="begin"/>
        </w:r>
        <w:r w:rsidRPr="00921266">
          <w:rPr>
            <w:rFonts w:ascii="Arial" w:hAnsi="Arial" w:cs="Arial"/>
          </w:rPr>
          <w:instrText xml:space="preserve"> PAGE   \* MERGEFORMAT </w:instrText>
        </w:r>
        <w:r w:rsidRPr="00921266">
          <w:rPr>
            <w:rFonts w:ascii="Arial" w:hAnsi="Arial" w:cs="Arial"/>
          </w:rPr>
          <w:fldChar w:fldCharType="separate"/>
        </w:r>
        <w:r w:rsidRPr="00921266">
          <w:rPr>
            <w:rFonts w:ascii="Arial" w:hAnsi="Arial" w:cs="Arial"/>
            <w:noProof/>
          </w:rPr>
          <w:t>2</w:t>
        </w:r>
        <w:r w:rsidRPr="00921266">
          <w:rPr>
            <w:rFonts w:ascii="Arial" w:hAnsi="Arial" w:cs="Arial"/>
            <w:noProof/>
          </w:rPr>
          <w:fldChar w:fldCharType="end"/>
        </w:r>
      </w:p>
    </w:sdtContent>
  </w:sdt>
  <w:p w14:paraId="152F2264" w14:textId="77777777" w:rsidR="00921266" w:rsidRDefault="009212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6B2AF" w14:textId="77777777" w:rsidR="003D2BAB" w:rsidRDefault="003D2BAB" w:rsidP="00921266">
      <w:pPr>
        <w:spacing w:after="0" w:line="240" w:lineRule="auto"/>
      </w:pPr>
      <w:r>
        <w:separator/>
      </w:r>
    </w:p>
  </w:footnote>
  <w:footnote w:type="continuationSeparator" w:id="0">
    <w:p w14:paraId="0648CF6C" w14:textId="77777777" w:rsidR="003D2BAB" w:rsidRDefault="003D2BAB" w:rsidP="009212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850E5"/>
    <w:multiLevelType w:val="hybridMultilevel"/>
    <w:tmpl w:val="4A0C3D80"/>
    <w:lvl w:ilvl="0" w:tplc="6840D7D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7405AA"/>
    <w:multiLevelType w:val="hybridMultilevel"/>
    <w:tmpl w:val="D17E8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4D599A"/>
    <w:multiLevelType w:val="hybridMultilevel"/>
    <w:tmpl w:val="6D141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782C6D"/>
    <w:multiLevelType w:val="hybridMultilevel"/>
    <w:tmpl w:val="1A36D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5C0F3F"/>
    <w:multiLevelType w:val="hybridMultilevel"/>
    <w:tmpl w:val="2272E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376073"/>
    <w:multiLevelType w:val="hybridMultilevel"/>
    <w:tmpl w:val="F09AD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E956ED"/>
    <w:multiLevelType w:val="multilevel"/>
    <w:tmpl w:val="F516E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C12489"/>
    <w:multiLevelType w:val="hybridMultilevel"/>
    <w:tmpl w:val="B0D21182"/>
    <w:lvl w:ilvl="0" w:tplc="6840D7D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7E2DE6"/>
    <w:multiLevelType w:val="hybridMultilevel"/>
    <w:tmpl w:val="10A6ECE8"/>
    <w:lvl w:ilvl="0" w:tplc="6840D7D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524234"/>
    <w:multiLevelType w:val="hybridMultilevel"/>
    <w:tmpl w:val="63F2BBE6"/>
    <w:lvl w:ilvl="0" w:tplc="ACB055DC">
      <w:start w:val="2"/>
      <w:numFmt w:val="bullet"/>
      <w:lvlText w:val=""/>
      <w:lvlJc w:val="left"/>
      <w:pPr>
        <w:ind w:left="1080" w:hanging="360"/>
      </w:pPr>
      <w:rPr>
        <w:rFonts w:ascii="Symbol" w:eastAsiaTheme="minorHAnsi" w:hAnsi="Symbol" w:cstheme="minorBid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0D95973"/>
    <w:multiLevelType w:val="hybridMultilevel"/>
    <w:tmpl w:val="7CF8A3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1E3F4D"/>
    <w:multiLevelType w:val="hybridMultilevel"/>
    <w:tmpl w:val="62CC996C"/>
    <w:lvl w:ilvl="0" w:tplc="6840D7D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A16151"/>
    <w:multiLevelType w:val="hybridMultilevel"/>
    <w:tmpl w:val="56C4F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0A6C49"/>
    <w:multiLevelType w:val="hybridMultilevel"/>
    <w:tmpl w:val="F61AE472"/>
    <w:lvl w:ilvl="0" w:tplc="6840D7D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E82772"/>
    <w:multiLevelType w:val="multilevel"/>
    <w:tmpl w:val="E72C46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D9244B"/>
    <w:multiLevelType w:val="multilevel"/>
    <w:tmpl w:val="10BEC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3973E0"/>
    <w:multiLevelType w:val="hybridMultilevel"/>
    <w:tmpl w:val="16E4966A"/>
    <w:lvl w:ilvl="0" w:tplc="87A8BDA0">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BF461E"/>
    <w:multiLevelType w:val="hybridMultilevel"/>
    <w:tmpl w:val="A838DFD8"/>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44135A94"/>
    <w:multiLevelType w:val="hybridMultilevel"/>
    <w:tmpl w:val="6A12A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776435"/>
    <w:multiLevelType w:val="hybridMultilevel"/>
    <w:tmpl w:val="94FA9E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725B98"/>
    <w:multiLevelType w:val="hybridMultilevel"/>
    <w:tmpl w:val="5C3E2ABE"/>
    <w:lvl w:ilvl="0" w:tplc="6840D7DA">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EC28C8"/>
    <w:multiLevelType w:val="hybridMultilevel"/>
    <w:tmpl w:val="5C06E8D8"/>
    <w:lvl w:ilvl="0" w:tplc="6840D7D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2F3425"/>
    <w:multiLevelType w:val="multilevel"/>
    <w:tmpl w:val="6ABAD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EC7250"/>
    <w:multiLevelType w:val="multilevel"/>
    <w:tmpl w:val="6E1E0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F37823"/>
    <w:multiLevelType w:val="multilevel"/>
    <w:tmpl w:val="6E1E02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494403"/>
    <w:multiLevelType w:val="hybridMultilevel"/>
    <w:tmpl w:val="125E0794"/>
    <w:lvl w:ilvl="0" w:tplc="FBE297DA">
      <w:start w:val="1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5E6CC2"/>
    <w:multiLevelType w:val="hybridMultilevel"/>
    <w:tmpl w:val="5D0276D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B760984"/>
    <w:multiLevelType w:val="hybridMultilevel"/>
    <w:tmpl w:val="756E82B6"/>
    <w:lvl w:ilvl="0" w:tplc="6840D7D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1310F0"/>
    <w:multiLevelType w:val="hybridMultilevel"/>
    <w:tmpl w:val="07A469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A3D743A"/>
    <w:multiLevelType w:val="hybridMultilevel"/>
    <w:tmpl w:val="3E28E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BBB3839"/>
    <w:multiLevelType w:val="hybridMultilevel"/>
    <w:tmpl w:val="63120FE6"/>
    <w:lvl w:ilvl="0" w:tplc="6840D7D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6B1ECB"/>
    <w:multiLevelType w:val="multilevel"/>
    <w:tmpl w:val="FEF82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7E7488"/>
    <w:multiLevelType w:val="hybridMultilevel"/>
    <w:tmpl w:val="BB58A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705FE6"/>
    <w:multiLevelType w:val="hybridMultilevel"/>
    <w:tmpl w:val="A9084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0C29F0"/>
    <w:multiLevelType w:val="hybridMultilevel"/>
    <w:tmpl w:val="490E1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621280"/>
    <w:multiLevelType w:val="hybridMultilevel"/>
    <w:tmpl w:val="F38E454E"/>
    <w:lvl w:ilvl="0" w:tplc="6840D7D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FF276A"/>
    <w:multiLevelType w:val="multilevel"/>
    <w:tmpl w:val="90D02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220979"/>
    <w:multiLevelType w:val="hybridMultilevel"/>
    <w:tmpl w:val="1040B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7439657">
    <w:abstractNumId w:val="28"/>
  </w:num>
  <w:num w:numId="2" w16cid:durableId="1463421766">
    <w:abstractNumId w:val="6"/>
  </w:num>
  <w:num w:numId="3" w16cid:durableId="1516843258">
    <w:abstractNumId w:val="31"/>
  </w:num>
  <w:num w:numId="4" w16cid:durableId="168453441">
    <w:abstractNumId w:val="14"/>
  </w:num>
  <w:num w:numId="5" w16cid:durableId="1737704597">
    <w:abstractNumId w:val="22"/>
  </w:num>
  <w:num w:numId="6" w16cid:durableId="2141528740">
    <w:abstractNumId w:val="5"/>
  </w:num>
  <w:num w:numId="7" w16cid:durableId="298610540">
    <w:abstractNumId w:val="16"/>
  </w:num>
  <w:num w:numId="8" w16cid:durableId="658577142">
    <w:abstractNumId w:val="25"/>
  </w:num>
  <w:num w:numId="9" w16cid:durableId="666858406">
    <w:abstractNumId w:val="15"/>
  </w:num>
  <w:num w:numId="10" w16cid:durableId="855576444">
    <w:abstractNumId w:val="36"/>
  </w:num>
  <w:num w:numId="11" w16cid:durableId="888303698">
    <w:abstractNumId w:val="9"/>
  </w:num>
  <w:num w:numId="12" w16cid:durableId="499003361">
    <w:abstractNumId w:val="3"/>
  </w:num>
  <w:num w:numId="13" w16cid:durableId="430320318">
    <w:abstractNumId w:val="23"/>
  </w:num>
  <w:num w:numId="14" w16cid:durableId="874736722">
    <w:abstractNumId w:val="24"/>
  </w:num>
  <w:num w:numId="15" w16cid:durableId="1890604943">
    <w:abstractNumId w:val="26"/>
  </w:num>
  <w:num w:numId="16" w16cid:durableId="2057659099">
    <w:abstractNumId w:val="19"/>
  </w:num>
  <w:num w:numId="17" w16cid:durableId="247691822">
    <w:abstractNumId w:val="37"/>
  </w:num>
  <w:num w:numId="18" w16cid:durableId="1845973808">
    <w:abstractNumId w:val="10"/>
  </w:num>
  <w:num w:numId="19" w16cid:durableId="867447773">
    <w:abstractNumId w:val="17"/>
  </w:num>
  <w:num w:numId="20" w16cid:durableId="2011254211">
    <w:abstractNumId w:val="33"/>
  </w:num>
  <w:num w:numId="21" w16cid:durableId="41709575">
    <w:abstractNumId w:val="1"/>
  </w:num>
  <w:num w:numId="22" w16cid:durableId="952633416">
    <w:abstractNumId w:val="32"/>
  </w:num>
  <w:num w:numId="23" w16cid:durableId="356854388">
    <w:abstractNumId w:val="29"/>
  </w:num>
  <w:num w:numId="24" w16cid:durableId="1667898198">
    <w:abstractNumId w:val="34"/>
  </w:num>
  <w:num w:numId="25" w16cid:durableId="1132212701">
    <w:abstractNumId w:val="12"/>
  </w:num>
  <w:num w:numId="26" w16cid:durableId="47848326">
    <w:abstractNumId w:val="4"/>
  </w:num>
  <w:num w:numId="27" w16cid:durableId="1337422572">
    <w:abstractNumId w:val="2"/>
  </w:num>
  <w:num w:numId="28" w16cid:durableId="2068917385">
    <w:abstractNumId w:val="18"/>
  </w:num>
  <w:num w:numId="29" w16cid:durableId="761297026">
    <w:abstractNumId w:val="30"/>
  </w:num>
  <w:num w:numId="30" w16cid:durableId="1104612456">
    <w:abstractNumId w:val="11"/>
  </w:num>
  <w:num w:numId="31" w16cid:durableId="465584899">
    <w:abstractNumId w:val="7"/>
  </w:num>
  <w:num w:numId="32" w16cid:durableId="740520330">
    <w:abstractNumId w:val="35"/>
  </w:num>
  <w:num w:numId="33" w16cid:durableId="1606225403">
    <w:abstractNumId w:val="0"/>
  </w:num>
  <w:num w:numId="34" w16cid:durableId="879050260">
    <w:abstractNumId w:val="21"/>
  </w:num>
  <w:num w:numId="35" w16cid:durableId="1341201491">
    <w:abstractNumId w:val="27"/>
  </w:num>
  <w:num w:numId="36" w16cid:durableId="1736200010">
    <w:abstractNumId w:val="8"/>
  </w:num>
  <w:num w:numId="37" w16cid:durableId="2109689325">
    <w:abstractNumId w:val="20"/>
  </w:num>
  <w:num w:numId="38" w16cid:durableId="198936419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686"/>
    <w:rsid w:val="00007DF0"/>
    <w:rsid w:val="000101C0"/>
    <w:rsid w:val="00013340"/>
    <w:rsid w:val="00013951"/>
    <w:rsid w:val="0001472F"/>
    <w:rsid w:val="00022DCD"/>
    <w:rsid w:val="000234AD"/>
    <w:rsid w:val="0002434A"/>
    <w:rsid w:val="00027907"/>
    <w:rsid w:val="00031E20"/>
    <w:rsid w:val="00033B24"/>
    <w:rsid w:val="00035569"/>
    <w:rsid w:val="00035FFF"/>
    <w:rsid w:val="0003712D"/>
    <w:rsid w:val="00037C96"/>
    <w:rsid w:val="0004351D"/>
    <w:rsid w:val="00044D7D"/>
    <w:rsid w:val="00044E4B"/>
    <w:rsid w:val="00044E64"/>
    <w:rsid w:val="00050DCB"/>
    <w:rsid w:val="0005136E"/>
    <w:rsid w:val="00054188"/>
    <w:rsid w:val="00054293"/>
    <w:rsid w:val="00056D9C"/>
    <w:rsid w:val="000623FC"/>
    <w:rsid w:val="00062650"/>
    <w:rsid w:val="00063C2A"/>
    <w:rsid w:val="00072218"/>
    <w:rsid w:val="00075740"/>
    <w:rsid w:val="000840BE"/>
    <w:rsid w:val="0009254A"/>
    <w:rsid w:val="00092736"/>
    <w:rsid w:val="00095E7D"/>
    <w:rsid w:val="000962D6"/>
    <w:rsid w:val="00096B87"/>
    <w:rsid w:val="000A3FF9"/>
    <w:rsid w:val="000A4296"/>
    <w:rsid w:val="000B0533"/>
    <w:rsid w:val="000B2ED3"/>
    <w:rsid w:val="000C46F2"/>
    <w:rsid w:val="000C49BB"/>
    <w:rsid w:val="000C4BF5"/>
    <w:rsid w:val="000C73A3"/>
    <w:rsid w:val="000D048D"/>
    <w:rsid w:val="000D0C56"/>
    <w:rsid w:val="000D3386"/>
    <w:rsid w:val="000E186F"/>
    <w:rsid w:val="000E32C6"/>
    <w:rsid w:val="000E65C0"/>
    <w:rsid w:val="000E6835"/>
    <w:rsid w:val="000F4955"/>
    <w:rsid w:val="000F6802"/>
    <w:rsid w:val="000F7AE7"/>
    <w:rsid w:val="0010168F"/>
    <w:rsid w:val="0010634C"/>
    <w:rsid w:val="0010669D"/>
    <w:rsid w:val="00110B03"/>
    <w:rsid w:val="0011353D"/>
    <w:rsid w:val="00113A82"/>
    <w:rsid w:val="00114EC8"/>
    <w:rsid w:val="00120446"/>
    <w:rsid w:val="00120704"/>
    <w:rsid w:val="00120F78"/>
    <w:rsid w:val="00124A99"/>
    <w:rsid w:val="00127950"/>
    <w:rsid w:val="00127E99"/>
    <w:rsid w:val="001310AA"/>
    <w:rsid w:val="0013333D"/>
    <w:rsid w:val="00133C70"/>
    <w:rsid w:val="00135A19"/>
    <w:rsid w:val="00135FB5"/>
    <w:rsid w:val="00142443"/>
    <w:rsid w:val="00146973"/>
    <w:rsid w:val="00151EAD"/>
    <w:rsid w:val="00152742"/>
    <w:rsid w:val="00152DA3"/>
    <w:rsid w:val="001530B9"/>
    <w:rsid w:val="001539A0"/>
    <w:rsid w:val="00153E34"/>
    <w:rsid w:val="00154068"/>
    <w:rsid w:val="001549D0"/>
    <w:rsid w:val="00155284"/>
    <w:rsid w:val="00160088"/>
    <w:rsid w:val="00160C39"/>
    <w:rsid w:val="00162D88"/>
    <w:rsid w:val="00167256"/>
    <w:rsid w:val="00167901"/>
    <w:rsid w:val="001755AF"/>
    <w:rsid w:val="00176A89"/>
    <w:rsid w:val="001775C2"/>
    <w:rsid w:val="00182D51"/>
    <w:rsid w:val="001849B7"/>
    <w:rsid w:val="0019287F"/>
    <w:rsid w:val="001932DC"/>
    <w:rsid w:val="001935C2"/>
    <w:rsid w:val="0019496A"/>
    <w:rsid w:val="00197085"/>
    <w:rsid w:val="001972E8"/>
    <w:rsid w:val="001A1853"/>
    <w:rsid w:val="001A456A"/>
    <w:rsid w:val="001A5765"/>
    <w:rsid w:val="001C0A49"/>
    <w:rsid w:val="001C6253"/>
    <w:rsid w:val="001D14F0"/>
    <w:rsid w:val="001D44F1"/>
    <w:rsid w:val="001D662B"/>
    <w:rsid w:val="001E0C3F"/>
    <w:rsid w:val="001E2C91"/>
    <w:rsid w:val="001E31E9"/>
    <w:rsid w:val="001E77F2"/>
    <w:rsid w:val="001F10AF"/>
    <w:rsid w:val="001F188B"/>
    <w:rsid w:val="001F4CE3"/>
    <w:rsid w:val="001F5BB0"/>
    <w:rsid w:val="002007AE"/>
    <w:rsid w:val="00211A87"/>
    <w:rsid w:val="00212035"/>
    <w:rsid w:val="00212370"/>
    <w:rsid w:val="00212844"/>
    <w:rsid w:val="0021350D"/>
    <w:rsid w:val="0021705A"/>
    <w:rsid w:val="00222C41"/>
    <w:rsid w:val="00223969"/>
    <w:rsid w:val="00224641"/>
    <w:rsid w:val="0022578E"/>
    <w:rsid w:val="00232290"/>
    <w:rsid w:val="00232F68"/>
    <w:rsid w:val="00233D61"/>
    <w:rsid w:val="002346D3"/>
    <w:rsid w:val="00235CC5"/>
    <w:rsid w:val="002378FE"/>
    <w:rsid w:val="00243E4A"/>
    <w:rsid w:val="00244707"/>
    <w:rsid w:val="0024477F"/>
    <w:rsid w:val="00247149"/>
    <w:rsid w:val="0025398C"/>
    <w:rsid w:val="002608F0"/>
    <w:rsid w:val="002623D9"/>
    <w:rsid w:val="0026570F"/>
    <w:rsid w:val="00265CD4"/>
    <w:rsid w:val="00265DF7"/>
    <w:rsid w:val="00267B87"/>
    <w:rsid w:val="00270FB0"/>
    <w:rsid w:val="0027239B"/>
    <w:rsid w:val="002725C1"/>
    <w:rsid w:val="00272E62"/>
    <w:rsid w:val="00274B22"/>
    <w:rsid w:val="00275144"/>
    <w:rsid w:val="002758F7"/>
    <w:rsid w:val="00277272"/>
    <w:rsid w:val="002828E9"/>
    <w:rsid w:val="00283A7B"/>
    <w:rsid w:val="00284D04"/>
    <w:rsid w:val="0028507D"/>
    <w:rsid w:val="00286479"/>
    <w:rsid w:val="0028699E"/>
    <w:rsid w:val="002936C1"/>
    <w:rsid w:val="002944AD"/>
    <w:rsid w:val="002A13F4"/>
    <w:rsid w:val="002A2393"/>
    <w:rsid w:val="002A6CD7"/>
    <w:rsid w:val="002B0690"/>
    <w:rsid w:val="002B516B"/>
    <w:rsid w:val="002C085A"/>
    <w:rsid w:val="002C1D9B"/>
    <w:rsid w:val="002C3BED"/>
    <w:rsid w:val="002C56FF"/>
    <w:rsid w:val="002C5CC4"/>
    <w:rsid w:val="002D102B"/>
    <w:rsid w:val="002D1EE6"/>
    <w:rsid w:val="002D1F2E"/>
    <w:rsid w:val="002D25F5"/>
    <w:rsid w:val="002D276F"/>
    <w:rsid w:val="002D3067"/>
    <w:rsid w:val="002D3A4B"/>
    <w:rsid w:val="002D3F4A"/>
    <w:rsid w:val="002D57F6"/>
    <w:rsid w:val="002D7B79"/>
    <w:rsid w:val="002E1FB7"/>
    <w:rsid w:val="002E6EBD"/>
    <w:rsid w:val="002F24F8"/>
    <w:rsid w:val="003009B0"/>
    <w:rsid w:val="00300E45"/>
    <w:rsid w:val="00302A5F"/>
    <w:rsid w:val="00302F6E"/>
    <w:rsid w:val="00304C6E"/>
    <w:rsid w:val="00306F47"/>
    <w:rsid w:val="00311AB5"/>
    <w:rsid w:val="00311B55"/>
    <w:rsid w:val="003122FF"/>
    <w:rsid w:val="00312528"/>
    <w:rsid w:val="00314884"/>
    <w:rsid w:val="0032046D"/>
    <w:rsid w:val="003250A0"/>
    <w:rsid w:val="0032550C"/>
    <w:rsid w:val="00326598"/>
    <w:rsid w:val="00326715"/>
    <w:rsid w:val="003307AE"/>
    <w:rsid w:val="003318CA"/>
    <w:rsid w:val="00333846"/>
    <w:rsid w:val="003411C2"/>
    <w:rsid w:val="00342824"/>
    <w:rsid w:val="00346BFC"/>
    <w:rsid w:val="003508AE"/>
    <w:rsid w:val="00350C2D"/>
    <w:rsid w:val="0035680B"/>
    <w:rsid w:val="003576CF"/>
    <w:rsid w:val="00363D3F"/>
    <w:rsid w:val="00367118"/>
    <w:rsid w:val="003703E3"/>
    <w:rsid w:val="0037304C"/>
    <w:rsid w:val="00377921"/>
    <w:rsid w:val="0038176F"/>
    <w:rsid w:val="00382E8D"/>
    <w:rsid w:val="00384EB8"/>
    <w:rsid w:val="00387DEE"/>
    <w:rsid w:val="00392264"/>
    <w:rsid w:val="003926CD"/>
    <w:rsid w:val="00394675"/>
    <w:rsid w:val="00394763"/>
    <w:rsid w:val="00394C68"/>
    <w:rsid w:val="00396CED"/>
    <w:rsid w:val="0039748F"/>
    <w:rsid w:val="00397B20"/>
    <w:rsid w:val="003A21D2"/>
    <w:rsid w:val="003A296F"/>
    <w:rsid w:val="003A42AC"/>
    <w:rsid w:val="003A76F8"/>
    <w:rsid w:val="003B0543"/>
    <w:rsid w:val="003B3131"/>
    <w:rsid w:val="003B45F1"/>
    <w:rsid w:val="003B538E"/>
    <w:rsid w:val="003B7DB0"/>
    <w:rsid w:val="003C351C"/>
    <w:rsid w:val="003C46F4"/>
    <w:rsid w:val="003C62C7"/>
    <w:rsid w:val="003C76A6"/>
    <w:rsid w:val="003D146E"/>
    <w:rsid w:val="003D15F8"/>
    <w:rsid w:val="003D1702"/>
    <w:rsid w:val="003D2BAB"/>
    <w:rsid w:val="003D3518"/>
    <w:rsid w:val="003D758B"/>
    <w:rsid w:val="003E1ACF"/>
    <w:rsid w:val="003E32AF"/>
    <w:rsid w:val="003E3D14"/>
    <w:rsid w:val="003E421B"/>
    <w:rsid w:val="003E4A13"/>
    <w:rsid w:val="003E53BB"/>
    <w:rsid w:val="003F0478"/>
    <w:rsid w:val="003F0D1C"/>
    <w:rsid w:val="003F1555"/>
    <w:rsid w:val="003F5B40"/>
    <w:rsid w:val="003F69F0"/>
    <w:rsid w:val="00407AF4"/>
    <w:rsid w:val="00412711"/>
    <w:rsid w:val="00412BEF"/>
    <w:rsid w:val="00414C5C"/>
    <w:rsid w:val="004155B6"/>
    <w:rsid w:val="004218AC"/>
    <w:rsid w:val="00421E6C"/>
    <w:rsid w:val="00432BBF"/>
    <w:rsid w:val="00433C6A"/>
    <w:rsid w:val="0043765A"/>
    <w:rsid w:val="00440DDD"/>
    <w:rsid w:val="00441D3E"/>
    <w:rsid w:val="0044227D"/>
    <w:rsid w:val="0044438D"/>
    <w:rsid w:val="00455F9B"/>
    <w:rsid w:val="00456166"/>
    <w:rsid w:val="00461299"/>
    <w:rsid w:val="00462696"/>
    <w:rsid w:val="0046286E"/>
    <w:rsid w:val="0046697D"/>
    <w:rsid w:val="0046768C"/>
    <w:rsid w:val="004838C1"/>
    <w:rsid w:val="00490A11"/>
    <w:rsid w:val="004910F0"/>
    <w:rsid w:val="0049300F"/>
    <w:rsid w:val="00493216"/>
    <w:rsid w:val="00494D35"/>
    <w:rsid w:val="00495235"/>
    <w:rsid w:val="00495A27"/>
    <w:rsid w:val="00495BB0"/>
    <w:rsid w:val="00497F21"/>
    <w:rsid w:val="004A3497"/>
    <w:rsid w:val="004A7D11"/>
    <w:rsid w:val="004B1184"/>
    <w:rsid w:val="004B1E27"/>
    <w:rsid w:val="004B7986"/>
    <w:rsid w:val="004C159B"/>
    <w:rsid w:val="004C2CD5"/>
    <w:rsid w:val="004C4E04"/>
    <w:rsid w:val="004C52E5"/>
    <w:rsid w:val="004C68FD"/>
    <w:rsid w:val="004D4506"/>
    <w:rsid w:val="004D5447"/>
    <w:rsid w:val="004D6A7B"/>
    <w:rsid w:val="004E047C"/>
    <w:rsid w:val="004E1B22"/>
    <w:rsid w:val="004E26A0"/>
    <w:rsid w:val="004E2C0C"/>
    <w:rsid w:val="004E2DAC"/>
    <w:rsid w:val="004E77FA"/>
    <w:rsid w:val="004F010F"/>
    <w:rsid w:val="004F0898"/>
    <w:rsid w:val="004F2285"/>
    <w:rsid w:val="004F4F90"/>
    <w:rsid w:val="004F7C43"/>
    <w:rsid w:val="00501688"/>
    <w:rsid w:val="0050437F"/>
    <w:rsid w:val="00505377"/>
    <w:rsid w:val="00505A56"/>
    <w:rsid w:val="00507F03"/>
    <w:rsid w:val="0051059F"/>
    <w:rsid w:val="00510880"/>
    <w:rsid w:val="00511BE1"/>
    <w:rsid w:val="00514B5C"/>
    <w:rsid w:val="00517148"/>
    <w:rsid w:val="0052121D"/>
    <w:rsid w:val="005231E6"/>
    <w:rsid w:val="00523A11"/>
    <w:rsid w:val="00525DFD"/>
    <w:rsid w:val="005263AE"/>
    <w:rsid w:val="0053534B"/>
    <w:rsid w:val="00536C57"/>
    <w:rsid w:val="005370C0"/>
    <w:rsid w:val="005401EE"/>
    <w:rsid w:val="005427D9"/>
    <w:rsid w:val="005430E3"/>
    <w:rsid w:val="00545FE7"/>
    <w:rsid w:val="00546648"/>
    <w:rsid w:val="00546A80"/>
    <w:rsid w:val="00546F81"/>
    <w:rsid w:val="00547AF0"/>
    <w:rsid w:val="00552BDA"/>
    <w:rsid w:val="00552EDC"/>
    <w:rsid w:val="0055406F"/>
    <w:rsid w:val="005542C0"/>
    <w:rsid w:val="00555021"/>
    <w:rsid w:val="00560FAD"/>
    <w:rsid w:val="00562C87"/>
    <w:rsid w:val="005708BB"/>
    <w:rsid w:val="00580AA5"/>
    <w:rsid w:val="0058284C"/>
    <w:rsid w:val="005833D2"/>
    <w:rsid w:val="00584D0A"/>
    <w:rsid w:val="00585EB5"/>
    <w:rsid w:val="00590234"/>
    <w:rsid w:val="00591A4E"/>
    <w:rsid w:val="00596880"/>
    <w:rsid w:val="00597E8B"/>
    <w:rsid w:val="005A1F27"/>
    <w:rsid w:val="005A7F2C"/>
    <w:rsid w:val="005B1391"/>
    <w:rsid w:val="005B280E"/>
    <w:rsid w:val="005B2B69"/>
    <w:rsid w:val="005B640D"/>
    <w:rsid w:val="005C1938"/>
    <w:rsid w:val="005C4735"/>
    <w:rsid w:val="005C47C3"/>
    <w:rsid w:val="005C51AC"/>
    <w:rsid w:val="005C78BC"/>
    <w:rsid w:val="005D25E7"/>
    <w:rsid w:val="005D7FA7"/>
    <w:rsid w:val="005E0828"/>
    <w:rsid w:val="005E0BC4"/>
    <w:rsid w:val="005E35A3"/>
    <w:rsid w:val="005F00BF"/>
    <w:rsid w:val="005F2575"/>
    <w:rsid w:val="005F372B"/>
    <w:rsid w:val="005F3AD3"/>
    <w:rsid w:val="005F4C7B"/>
    <w:rsid w:val="005F549A"/>
    <w:rsid w:val="0060029F"/>
    <w:rsid w:val="00602E98"/>
    <w:rsid w:val="00604F68"/>
    <w:rsid w:val="00613550"/>
    <w:rsid w:val="00616DF2"/>
    <w:rsid w:val="00617288"/>
    <w:rsid w:val="006172BF"/>
    <w:rsid w:val="00617B1D"/>
    <w:rsid w:val="006214EA"/>
    <w:rsid w:val="0062242F"/>
    <w:rsid w:val="00625E1D"/>
    <w:rsid w:val="006277AF"/>
    <w:rsid w:val="00633E15"/>
    <w:rsid w:val="006376EA"/>
    <w:rsid w:val="00637CBB"/>
    <w:rsid w:val="0064079D"/>
    <w:rsid w:val="00640D22"/>
    <w:rsid w:val="00642DD3"/>
    <w:rsid w:val="0064741A"/>
    <w:rsid w:val="00647A07"/>
    <w:rsid w:val="006504DA"/>
    <w:rsid w:val="006512C7"/>
    <w:rsid w:val="006614AC"/>
    <w:rsid w:val="00666D8C"/>
    <w:rsid w:val="0067096E"/>
    <w:rsid w:val="00670BFF"/>
    <w:rsid w:val="0067582A"/>
    <w:rsid w:val="00675DCF"/>
    <w:rsid w:val="0067791E"/>
    <w:rsid w:val="00680756"/>
    <w:rsid w:val="0068313C"/>
    <w:rsid w:val="006849F7"/>
    <w:rsid w:val="00686906"/>
    <w:rsid w:val="00690EBF"/>
    <w:rsid w:val="0069164B"/>
    <w:rsid w:val="006925E3"/>
    <w:rsid w:val="00694F23"/>
    <w:rsid w:val="006A15C1"/>
    <w:rsid w:val="006A287B"/>
    <w:rsid w:val="006A54D3"/>
    <w:rsid w:val="006A6236"/>
    <w:rsid w:val="006B6AEE"/>
    <w:rsid w:val="006B742B"/>
    <w:rsid w:val="006C2155"/>
    <w:rsid w:val="006C72AF"/>
    <w:rsid w:val="006D19EC"/>
    <w:rsid w:val="006D3A47"/>
    <w:rsid w:val="006D4253"/>
    <w:rsid w:val="006D532F"/>
    <w:rsid w:val="006D6E77"/>
    <w:rsid w:val="006E14E6"/>
    <w:rsid w:val="006E20AE"/>
    <w:rsid w:val="006E33DD"/>
    <w:rsid w:val="006E41D1"/>
    <w:rsid w:val="006E4909"/>
    <w:rsid w:val="006F0B69"/>
    <w:rsid w:val="006F1D15"/>
    <w:rsid w:val="006F248E"/>
    <w:rsid w:val="006F66C3"/>
    <w:rsid w:val="006F7C35"/>
    <w:rsid w:val="0070106F"/>
    <w:rsid w:val="007034C5"/>
    <w:rsid w:val="00704E40"/>
    <w:rsid w:val="00707D6D"/>
    <w:rsid w:val="00715AEE"/>
    <w:rsid w:val="007164CF"/>
    <w:rsid w:val="00723945"/>
    <w:rsid w:val="00724619"/>
    <w:rsid w:val="00727632"/>
    <w:rsid w:val="00732B02"/>
    <w:rsid w:val="00732B42"/>
    <w:rsid w:val="007349E2"/>
    <w:rsid w:val="00742539"/>
    <w:rsid w:val="00742612"/>
    <w:rsid w:val="00745726"/>
    <w:rsid w:val="0074602D"/>
    <w:rsid w:val="007542CA"/>
    <w:rsid w:val="00754350"/>
    <w:rsid w:val="007613E9"/>
    <w:rsid w:val="007626D0"/>
    <w:rsid w:val="007652B4"/>
    <w:rsid w:val="00766A39"/>
    <w:rsid w:val="00767F05"/>
    <w:rsid w:val="00770B15"/>
    <w:rsid w:val="00771CB1"/>
    <w:rsid w:val="007765A9"/>
    <w:rsid w:val="00777C0B"/>
    <w:rsid w:val="00780FA4"/>
    <w:rsid w:val="007835A0"/>
    <w:rsid w:val="0078725A"/>
    <w:rsid w:val="007872D4"/>
    <w:rsid w:val="00790AFE"/>
    <w:rsid w:val="0079142C"/>
    <w:rsid w:val="0079176C"/>
    <w:rsid w:val="007950A2"/>
    <w:rsid w:val="0079682E"/>
    <w:rsid w:val="00796941"/>
    <w:rsid w:val="007975F9"/>
    <w:rsid w:val="007A2675"/>
    <w:rsid w:val="007A4686"/>
    <w:rsid w:val="007B01CE"/>
    <w:rsid w:val="007B0201"/>
    <w:rsid w:val="007B273C"/>
    <w:rsid w:val="007B4BF0"/>
    <w:rsid w:val="007C0706"/>
    <w:rsid w:val="007C1196"/>
    <w:rsid w:val="007C3566"/>
    <w:rsid w:val="007C5CF8"/>
    <w:rsid w:val="007C6DC3"/>
    <w:rsid w:val="007C75AA"/>
    <w:rsid w:val="007C7F8E"/>
    <w:rsid w:val="007D1414"/>
    <w:rsid w:val="007D3BCB"/>
    <w:rsid w:val="007D695C"/>
    <w:rsid w:val="007E032A"/>
    <w:rsid w:val="007E0D03"/>
    <w:rsid w:val="007E1090"/>
    <w:rsid w:val="007E1AD3"/>
    <w:rsid w:val="007E2F1B"/>
    <w:rsid w:val="007E5A16"/>
    <w:rsid w:val="007E7BAD"/>
    <w:rsid w:val="007F0226"/>
    <w:rsid w:val="007F3E21"/>
    <w:rsid w:val="007F5261"/>
    <w:rsid w:val="00800E67"/>
    <w:rsid w:val="00801717"/>
    <w:rsid w:val="0081000F"/>
    <w:rsid w:val="00813B47"/>
    <w:rsid w:val="00820019"/>
    <w:rsid w:val="00820233"/>
    <w:rsid w:val="00820923"/>
    <w:rsid w:val="00824B29"/>
    <w:rsid w:val="008262D2"/>
    <w:rsid w:val="008272B6"/>
    <w:rsid w:val="008314DE"/>
    <w:rsid w:val="008315D5"/>
    <w:rsid w:val="00835128"/>
    <w:rsid w:val="008357F0"/>
    <w:rsid w:val="0083616F"/>
    <w:rsid w:val="00837A22"/>
    <w:rsid w:val="00855069"/>
    <w:rsid w:val="0085566E"/>
    <w:rsid w:val="0085572D"/>
    <w:rsid w:val="00856BAC"/>
    <w:rsid w:val="00857B66"/>
    <w:rsid w:val="00863EB8"/>
    <w:rsid w:val="008649A1"/>
    <w:rsid w:val="0086607C"/>
    <w:rsid w:val="008705EB"/>
    <w:rsid w:val="0087153C"/>
    <w:rsid w:val="00872047"/>
    <w:rsid w:val="00872EA0"/>
    <w:rsid w:val="008731D2"/>
    <w:rsid w:val="008734C5"/>
    <w:rsid w:val="0087759A"/>
    <w:rsid w:val="00880790"/>
    <w:rsid w:val="00882996"/>
    <w:rsid w:val="008831E3"/>
    <w:rsid w:val="00887D5A"/>
    <w:rsid w:val="00897B8E"/>
    <w:rsid w:val="008A0660"/>
    <w:rsid w:val="008A1CF5"/>
    <w:rsid w:val="008A1DE2"/>
    <w:rsid w:val="008A4C28"/>
    <w:rsid w:val="008A4D34"/>
    <w:rsid w:val="008A51C0"/>
    <w:rsid w:val="008A79DD"/>
    <w:rsid w:val="008B0EE1"/>
    <w:rsid w:val="008B1DA9"/>
    <w:rsid w:val="008B1E42"/>
    <w:rsid w:val="008B3C19"/>
    <w:rsid w:val="008B4974"/>
    <w:rsid w:val="008B564F"/>
    <w:rsid w:val="008B5E4E"/>
    <w:rsid w:val="008C4A86"/>
    <w:rsid w:val="008C50F8"/>
    <w:rsid w:val="008D02DB"/>
    <w:rsid w:val="008D6056"/>
    <w:rsid w:val="008D6BD7"/>
    <w:rsid w:val="008D7D97"/>
    <w:rsid w:val="008E006D"/>
    <w:rsid w:val="008E02EE"/>
    <w:rsid w:val="008E0EE4"/>
    <w:rsid w:val="008E42C5"/>
    <w:rsid w:val="008E569C"/>
    <w:rsid w:val="008E6B94"/>
    <w:rsid w:val="008F35B0"/>
    <w:rsid w:val="008F3C55"/>
    <w:rsid w:val="008F5F50"/>
    <w:rsid w:val="00902A41"/>
    <w:rsid w:val="009053DE"/>
    <w:rsid w:val="00906CC1"/>
    <w:rsid w:val="00910073"/>
    <w:rsid w:val="0091329F"/>
    <w:rsid w:val="00921266"/>
    <w:rsid w:val="00922135"/>
    <w:rsid w:val="00922F8A"/>
    <w:rsid w:val="009258E1"/>
    <w:rsid w:val="00932AB6"/>
    <w:rsid w:val="009371B9"/>
    <w:rsid w:val="00943466"/>
    <w:rsid w:val="00945B0B"/>
    <w:rsid w:val="00945E0F"/>
    <w:rsid w:val="00947F44"/>
    <w:rsid w:val="00953C84"/>
    <w:rsid w:val="00956CD3"/>
    <w:rsid w:val="00960020"/>
    <w:rsid w:val="009601EF"/>
    <w:rsid w:val="0096043B"/>
    <w:rsid w:val="00962DF5"/>
    <w:rsid w:val="00964BC5"/>
    <w:rsid w:val="00966BE1"/>
    <w:rsid w:val="00967626"/>
    <w:rsid w:val="00971218"/>
    <w:rsid w:val="009738B5"/>
    <w:rsid w:val="00974997"/>
    <w:rsid w:val="00976EC5"/>
    <w:rsid w:val="00983ADE"/>
    <w:rsid w:val="0098519A"/>
    <w:rsid w:val="00985595"/>
    <w:rsid w:val="009867B7"/>
    <w:rsid w:val="00986B8F"/>
    <w:rsid w:val="00990D62"/>
    <w:rsid w:val="00991F54"/>
    <w:rsid w:val="00993CF0"/>
    <w:rsid w:val="009949B0"/>
    <w:rsid w:val="0099642D"/>
    <w:rsid w:val="009A0725"/>
    <w:rsid w:val="009A1E3E"/>
    <w:rsid w:val="009A3354"/>
    <w:rsid w:val="009A3382"/>
    <w:rsid w:val="009A3522"/>
    <w:rsid w:val="009A4A1E"/>
    <w:rsid w:val="009A54B5"/>
    <w:rsid w:val="009A634E"/>
    <w:rsid w:val="009B29D3"/>
    <w:rsid w:val="009B4D32"/>
    <w:rsid w:val="009B7821"/>
    <w:rsid w:val="009C0757"/>
    <w:rsid w:val="009C292B"/>
    <w:rsid w:val="009C2AEC"/>
    <w:rsid w:val="009C378A"/>
    <w:rsid w:val="009C449E"/>
    <w:rsid w:val="009C6504"/>
    <w:rsid w:val="009C741E"/>
    <w:rsid w:val="009D0B38"/>
    <w:rsid w:val="009D303E"/>
    <w:rsid w:val="009D3456"/>
    <w:rsid w:val="009D414F"/>
    <w:rsid w:val="009D5046"/>
    <w:rsid w:val="009D5AA6"/>
    <w:rsid w:val="009D63FC"/>
    <w:rsid w:val="009E3779"/>
    <w:rsid w:val="009E3CC0"/>
    <w:rsid w:val="009E65D7"/>
    <w:rsid w:val="009E6DF8"/>
    <w:rsid w:val="009E753B"/>
    <w:rsid w:val="009E7DAC"/>
    <w:rsid w:val="009F16D3"/>
    <w:rsid w:val="009F223F"/>
    <w:rsid w:val="009F57B1"/>
    <w:rsid w:val="009F7698"/>
    <w:rsid w:val="009F7E61"/>
    <w:rsid w:val="00A000B8"/>
    <w:rsid w:val="00A036CF"/>
    <w:rsid w:val="00A04250"/>
    <w:rsid w:val="00A04C47"/>
    <w:rsid w:val="00A06D40"/>
    <w:rsid w:val="00A07E99"/>
    <w:rsid w:val="00A1063F"/>
    <w:rsid w:val="00A10CC5"/>
    <w:rsid w:val="00A10EE7"/>
    <w:rsid w:val="00A1407A"/>
    <w:rsid w:val="00A1678C"/>
    <w:rsid w:val="00A17760"/>
    <w:rsid w:val="00A20123"/>
    <w:rsid w:val="00A20173"/>
    <w:rsid w:val="00A227B0"/>
    <w:rsid w:val="00A24840"/>
    <w:rsid w:val="00A27576"/>
    <w:rsid w:val="00A33E4A"/>
    <w:rsid w:val="00A340F3"/>
    <w:rsid w:val="00A356FF"/>
    <w:rsid w:val="00A40FD0"/>
    <w:rsid w:val="00A44467"/>
    <w:rsid w:val="00A45883"/>
    <w:rsid w:val="00A521F5"/>
    <w:rsid w:val="00A5423E"/>
    <w:rsid w:val="00A54F48"/>
    <w:rsid w:val="00A552F0"/>
    <w:rsid w:val="00A6003F"/>
    <w:rsid w:val="00A621AD"/>
    <w:rsid w:val="00A669AA"/>
    <w:rsid w:val="00A72149"/>
    <w:rsid w:val="00A7272E"/>
    <w:rsid w:val="00A74815"/>
    <w:rsid w:val="00A75933"/>
    <w:rsid w:val="00A759CA"/>
    <w:rsid w:val="00A76CCC"/>
    <w:rsid w:val="00A80C69"/>
    <w:rsid w:val="00A80F52"/>
    <w:rsid w:val="00A81768"/>
    <w:rsid w:val="00A83563"/>
    <w:rsid w:val="00A85492"/>
    <w:rsid w:val="00A85A01"/>
    <w:rsid w:val="00A9196D"/>
    <w:rsid w:val="00A9259C"/>
    <w:rsid w:val="00A92A87"/>
    <w:rsid w:val="00A9350B"/>
    <w:rsid w:val="00A937DE"/>
    <w:rsid w:val="00A97798"/>
    <w:rsid w:val="00AA0BFE"/>
    <w:rsid w:val="00AA0F84"/>
    <w:rsid w:val="00AA5404"/>
    <w:rsid w:val="00AA7F87"/>
    <w:rsid w:val="00AB1488"/>
    <w:rsid w:val="00AB2EFD"/>
    <w:rsid w:val="00AB379B"/>
    <w:rsid w:val="00AB6C64"/>
    <w:rsid w:val="00AC0DE3"/>
    <w:rsid w:val="00AC1060"/>
    <w:rsid w:val="00AC11E8"/>
    <w:rsid w:val="00AD0462"/>
    <w:rsid w:val="00AD0F4B"/>
    <w:rsid w:val="00AD3CBF"/>
    <w:rsid w:val="00AD7D08"/>
    <w:rsid w:val="00AE7C5C"/>
    <w:rsid w:val="00AF07EB"/>
    <w:rsid w:val="00AF7DA2"/>
    <w:rsid w:val="00B034AA"/>
    <w:rsid w:val="00B05295"/>
    <w:rsid w:val="00B056CF"/>
    <w:rsid w:val="00B07B8D"/>
    <w:rsid w:val="00B10104"/>
    <w:rsid w:val="00B102AA"/>
    <w:rsid w:val="00B1091D"/>
    <w:rsid w:val="00B143AD"/>
    <w:rsid w:val="00B17F4D"/>
    <w:rsid w:val="00B209E5"/>
    <w:rsid w:val="00B25FF6"/>
    <w:rsid w:val="00B26499"/>
    <w:rsid w:val="00B27421"/>
    <w:rsid w:val="00B279DF"/>
    <w:rsid w:val="00B30AAD"/>
    <w:rsid w:val="00B32E45"/>
    <w:rsid w:val="00B33E6B"/>
    <w:rsid w:val="00B35ED2"/>
    <w:rsid w:val="00B3630F"/>
    <w:rsid w:val="00B407AF"/>
    <w:rsid w:val="00B46AB5"/>
    <w:rsid w:val="00B5026F"/>
    <w:rsid w:val="00B51211"/>
    <w:rsid w:val="00B520B5"/>
    <w:rsid w:val="00B520FC"/>
    <w:rsid w:val="00B63DB5"/>
    <w:rsid w:val="00B66CD6"/>
    <w:rsid w:val="00B7282A"/>
    <w:rsid w:val="00B737D2"/>
    <w:rsid w:val="00B73EA2"/>
    <w:rsid w:val="00B73ED5"/>
    <w:rsid w:val="00B74322"/>
    <w:rsid w:val="00B762FF"/>
    <w:rsid w:val="00B81C66"/>
    <w:rsid w:val="00B900D8"/>
    <w:rsid w:val="00B9012D"/>
    <w:rsid w:val="00B92EAE"/>
    <w:rsid w:val="00B93342"/>
    <w:rsid w:val="00B94E6C"/>
    <w:rsid w:val="00B95132"/>
    <w:rsid w:val="00BA17B6"/>
    <w:rsid w:val="00BA2549"/>
    <w:rsid w:val="00BA313E"/>
    <w:rsid w:val="00BA321C"/>
    <w:rsid w:val="00BA4E2F"/>
    <w:rsid w:val="00BB1CA9"/>
    <w:rsid w:val="00BB465E"/>
    <w:rsid w:val="00BC2AD8"/>
    <w:rsid w:val="00BC31CB"/>
    <w:rsid w:val="00BD02B4"/>
    <w:rsid w:val="00BD1711"/>
    <w:rsid w:val="00BD6B1A"/>
    <w:rsid w:val="00BE0AFF"/>
    <w:rsid w:val="00BE0BBF"/>
    <w:rsid w:val="00BE0CEC"/>
    <w:rsid w:val="00BE1222"/>
    <w:rsid w:val="00BE3D6F"/>
    <w:rsid w:val="00BE64FF"/>
    <w:rsid w:val="00BE79A6"/>
    <w:rsid w:val="00BE7A13"/>
    <w:rsid w:val="00BE7C11"/>
    <w:rsid w:val="00BF3657"/>
    <w:rsid w:val="00BF3AE0"/>
    <w:rsid w:val="00BF4AEA"/>
    <w:rsid w:val="00BF4CC2"/>
    <w:rsid w:val="00BF54FA"/>
    <w:rsid w:val="00BF6C8E"/>
    <w:rsid w:val="00C00BC1"/>
    <w:rsid w:val="00C00EE6"/>
    <w:rsid w:val="00C03378"/>
    <w:rsid w:val="00C059F6"/>
    <w:rsid w:val="00C07F7C"/>
    <w:rsid w:val="00C100D4"/>
    <w:rsid w:val="00C12A9F"/>
    <w:rsid w:val="00C15039"/>
    <w:rsid w:val="00C1737E"/>
    <w:rsid w:val="00C223D1"/>
    <w:rsid w:val="00C228A2"/>
    <w:rsid w:val="00C22D81"/>
    <w:rsid w:val="00C2361A"/>
    <w:rsid w:val="00C3257B"/>
    <w:rsid w:val="00C34AA5"/>
    <w:rsid w:val="00C37F2C"/>
    <w:rsid w:val="00C401A8"/>
    <w:rsid w:val="00C4142F"/>
    <w:rsid w:val="00C427C7"/>
    <w:rsid w:val="00C52398"/>
    <w:rsid w:val="00C57A12"/>
    <w:rsid w:val="00C61C12"/>
    <w:rsid w:val="00C634E4"/>
    <w:rsid w:val="00C64392"/>
    <w:rsid w:val="00C64A7A"/>
    <w:rsid w:val="00C65A5B"/>
    <w:rsid w:val="00C67C07"/>
    <w:rsid w:val="00C71D80"/>
    <w:rsid w:val="00C739BE"/>
    <w:rsid w:val="00C76168"/>
    <w:rsid w:val="00C77E9C"/>
    <w:rsid w:val="00C8020D"/>
    <w:rsid w:val="00C807A8"/>
    <w:rsid w:val="00C80D54"/>
    <w:rsid w:val="00C81081"/>
    <w:rsid w:val="00C81E93"/>
    <w:rsid w:val="00C82B20"/>
    <w:rsid w:val="00C82F06"/>
    <w:rsid w:val="00C846E1"/>
    <w:rsid w:val="00C876EB"/>
    <w:rsid w:val="00C91FD5"/>
    <w:rsid w:val="00C92B7C"/>
    <w:rsid w:val="00C93CDA"/>
    <w:rsid w:val="00C94487"/>
    <w:rsid w:val="00C95466"/>
    <w:rsid w:val="00C970EC"/>
    <w:rsid w:val="00C97965"/>
    <w:rsid w:val="00CB0A35"/>
    <w:rsid w:val="00CB1857"/>
    <w:rsid w:val="00CB48D4"/>
    <w:rsid w:val="00CB5064"/>
    <w:rsid w:val="00CB5B5B"/>
    <w:rsid w:val="00CB616D"/>
    <w:rsid w:val="00CC0757"/>
    <w:rsid w:val="00CC1B5D"/>
    <w:rsid w:val="00CC3340"/>
    <w:rsid w:val="00CC3D73"/>
    <w:rsid w:val="00CC4F14"/>
    <w:rsid w:val="00CC4F50"/>
    <w:rsid w:val="00CD748A"/>
    <w:rsid w:val="00CD7B49"/>
    <w:rsid w:val="00CE2407"/>
    <w:rsid w:val="00CE3D7A"/>
    <w:rsid w:val="00CE3DBB"/>
    <w:rsid w:val="00CE57C5"/>
    <w:rsid w:val="00CE6FF0"/>
    <w:rsid w:val="00CF1786"/>
    <w:rsid w:val="00CF1D6F"/>
    <w:rsid w:val="00CF252D"/>
    <w:rsid w:val="00CF2775"/>
    <w:rsid w:val="00CF5812"/>
    <w:rsid w:val="00CF6C48"/>
    <w:rsid w:val="00D02262"/>
    <w:rsid w:val="00D023B4"/>
    <w:rsid w:val="00D03668"/>
    <w:rsid w:val="00D049EE"/>
    <w:rsid w:val="00D071FF"/>
    <w:rsid w:val="00D14222"/>
    <w:rsid w:val="00D20A31"/>
    <w:rsid w:val="00D20DC2"/>
    <w:rsid w:val="00D245AC"/>
    <w:rsid w:val="00D24B6C"/>
    <w:rsid w:val="00D25ECE"/>
    <w:rsid w:val="00D25F5D"/>
    <w:rsid w:val="00D26840"/>
    <w:rsid w:val="00D26F48"/>
    <w:rsid w:val="00D314A1"/>
    <w:rsid w:val="00D32199"/>
    <w:rsid w:val="00D33256"/>
    <w:rsid w:val="00D35099"/>
    <w:rsid w:val="00D3584B"/>
    <w:rsid w:val="00D4027E"/>
    <w:rsid w:val="00D4244C"/>
    <w:rsid w:val="00D445E7"/>
    <w:rsid w:val="00D45B78"/>
    <w:rsid w:val="00D45E7D"/>
    <w:rsid w:val="00D527C1"/>
    <w:rsid w:val="00D55AAB"/>
    <w:rsid w:val="00D56EC1"/>
    <w:rsid w:val="00D57840"/>
    <w:rsid w:val="00D60A3F"/>
    <w:rsid w:val="00D61063"/>
    <w:rsid w:val="00D634AA"/>
    <w:rsid w:val="00D64C29"/>
    <w:rsid w:val="00D709EB"/>
    <w:rsid w:val="00D737DA"/>
    <w:rsid w:val="00D74AB6"/>
    <w:rsid w:val="00D76150"/>
    <w:rsid w:val="00D8170A"/>
    <w:rsid w:val="00D866AC"/>
    <w:rsid w:val="00D86DEF"/>
    <w:rsid w:val="00D90DC7"/>
    <w:rsid w:val="00D93831"/>
    <w:rsid w:val="00D953CE"/>
    <w:rsid w:val="00D968B9"/>
    <w:rsid w:val="00DA2D66"/>
    <w:rsid w:val="00DA7E4E"/>
    <w:rsid w:val="00DB400E"/>
    <w:rsid w:val="00DB4D54"/>
    <w:rsid w:val="00DB61F5"/>
    <w:rsid w:val="00DB69E5"/>
    <w:rsid w:val="00DB6D4D"/>
    <w:rsid w:val="00DC3AF5"/>
    <w:rsid w:val="00DC55A3"/>
    <w:rsid w:val="00DD2BB4"/>
    <w:rsid w:val="00DD2F80"/>
    <w:rsid w:val="00DE7B27"/>
    <w:rsid w:val="00DE7D9C"/>
    <w:rsid w:val="00DE7E8F"/>
    <w:rsid w:val="00DF48C1"/>
    <w:rsid w:val="00DF4DD3"/>
    <w:rsid w:val="00DF5341"/>
    <w:rsid w:val="00DF683F"/>
    <w:rsid w:val="00E0087F"/>
    <w:rsid w:val="00E032E9"/>
    <w:rsid w:val="00E0414E"/>
    <w:rsid w:val="00E05299"/>
    <w:rsid w:val="00E05873"/>
    <w:rsid w:val="00E075D2"/>
    <w:rsid w:val="00E07CCC"/>
    <w:rsid w:val="00E07DCD"/>
    <w:rsid w:val="00E10253"/>
    <w:rsid w:val="00E10DB5"/>
    <w:rsid w:val="00E17C9F"/>
    <w:rsid w:val="00E17E0C"/>
    <w:rsid w:val="00E204C7"/>
    <w:rsid w:val="00E20985"/>
    <w:rsid w:val="00E22947"/>
    <w:rsid w:val="00E22F0D"/>
    <w:rsid w:val="00E241BF"/>
    <w:rsid w:val="00E30738"/>
    <w:rsid w:val="00E317D5"/>
    <w:rsid w:val="00E32B91"/>
    <w:rsid w:val="00E3375E"/>
    <w:rsid w:val="00E41865"/>
    <w:rsid w:val="00E43D2E"/>
    <w:rsid w:val="00E45F24"/>
    <w:rsid w:val="00E541BA"/>
    <w:rsid w:val="00E5536C"/>
    <w:rsid w:val="00E64F7C"/>
    <w:rsid w:val="00E65579"/>
    <w:rsid w:val="00E7245B"/>
    <w:rsid w:val="00E72A8F"/>
    <w:rsid w:val="00E7408A"/>
    <w:rsid w:val="00E74217"/>
    <w:rsid w:val="00E74CF6"/>
    <w:rsid w:val="00E77C8F"/>
    <w:rsid w:val="00E80119"/>
    <w:rsid w:val="00E8016D"/>
    <w:rsid w:val="00E81A5E"/>
    <w:rsid w:val="00E81B5D"/>
    <w:rsid w:val="00E82284"/>
    <w:rsid w:val="00E8584B"/>
    <w:rsid w:val="00E86D85"/>
    <w:rsid w:val="00E93C13"/>
    <w:rsid w:val="00EA2816"/>
    <w:rsid w:val="00EA4831"/>
    <w:rsid w:val="00EB1D6B"/>
    <w:rsid w:val="00EB2666"/>
    <w:rsid w:val="00EB3069"/>
    <w:rsid w:val="00EB3C9C"/>
    <w:rsid w:val="00EB4B8F"/>
    <w:rsid w:val="00EB4FED"/>
    <w:rsid w:val="00EC04A9"/>
    <w:rsid w:val="00EC3341"/>
    <w:rsid w:val="00EC59A3"/>
    <w:rsid w:val="00EC6501"/>
    <w:rsid w:val="00ED19F3"/>
    <w:rsid w:val="00ED3C69"/>
    <w:rsid w:val="00ED5F16"/>
    <w:rsid w:val="00EE0BF2"/>
    <w:rsid w:val="00EE1788"/>
    <w:rsid w:val="00EE1F10"/>
    <w:rsid w:val="00EE6541"/>
    <w:rsid w:val="00EE717C"/>
    <w:rsid w:val="00EE7531"/>
    <w:rsid w:val="00EF0A98"/>
    <w:rsid w:val="00EF3889"/>
    <w:rsid w:val="00EF4FC0"/>
    <w:rsid w:val="00EF7749"/>
    <w:rsid w:val="00F00419"/>
    <w:rsid w:val="00F017AB"/>
    <w:rsid w:val="00F01D79"/>
    <w:rsid w:val="00F03E44"/>
    <w:rsid w:val="00F05266"/>
    <w:rsid w:val="00F05DE7"/>
    <w:rsid w:val="00F10BEA"/>
    <w:rsid w:val="00F135C8"/>
    <w:rsid w:val="00F13B29"/>
    <w:rsid w:val="00F23A97"/>
    <w:rsid w:val="00F33808"/>
    <w:rsid w:val="00F35094"/>
    <w:rsid w:val="00F368A0"/>
    <w:rsid w:val="00F41756"/>
    <w:rsid w:val="00F4264D"/>
    <w:rsid w:val="00F43C68"/>
    <w:rsid w:val="00F45AEA"/>
    <w:rsid w:val="00F520BB"/>
    <w:rsid w:val="00F52779"/>
    <w:rsid w:val="00F528C2"/>
    <w:rsid w:val="00F53684"/>
    <w:rsid w:val="00F55314"/>
    <w:rsid w:val="00F561CB"/>
    <w:rsid w:val="00F6073B"/>
    <w:rsid w:val="00F622EC"/>
    <w:rsid w:val="00F6481E"/>
    <w:rsid w:val="00F64AD0"/>
    <w:rsid w:val="00F6500C"/>
    <w:rsid w:val="00F67411"/>
    <w:rsid w:val="00F7085D"/>
    <w:rsid w:val="00F802D8"/>
    <w:rsid w:val="00F81166"/>
    <w:rsid w:val="00F85A52"/>
    <w:rsid w:val="00F85B01"/>
    <w:rsid w:val="00F87F7B"/>
    <w:rsid w:val="00F92698"/>
    <w:rsid w:val="00F933FE"/>
    <w:rsid w:val="00F9376A"/>
    <w:rsid w:val="00F9407C"/>
    <w:rsid w:val="00F940FA"/>
    <w:rsid w:val="00F94E22"/>
    <w:rsid w:val="00FA1C09"/>
    <w:rsid w:val="00FA3461"/>
    <w:rsid w:val="00FA6A4A"/>
    <w:rsid w:val="00FA7B38"/>
    <w:rsid w:val="00FB1D97"/>
    <w:rsid w:val="00FB25C0"/>
    <w:rsid w:val="00FC0AB6"/>
    <w:rsid w:val="00FC386D"/>
    <w:rsid w:val="00FC580E"/>
    <w:rsid w:val="00FC615F"/>
    <w:rsid w:val="00FC7700"/>
    <w:rsid w:val="00FC7F46"/>
    <w:rsid w:val="00FD0724"/>
    <w:rsid w:val="00FD128A"/>
    <w:rsid w:val="00FD2ADE"/>
    <w:rsid w:val="00FD6227"/>
    <w:rsid w:val="00FD7D76"/>
    <w:rsid w:val="00FE113E"/>
    <w:rsid w:val="00FE1553"/>
    <w:rsid w:val="00FE1B2F"/>
    <w:rsid w:val="00FE5062"/>
    <w:rsid w:val="00FE5959"/>
    <w:rsid w:val="00FE63E1"/>
    <w:rsid w:val="00FF334B"/>
    <w:rsid w:val="00FF37E0"/>
    <w:rsid w:val="00FF425C"/>
    <w:rsid w:val="00FF50DA"/>
    <w:rsid w:val="00FF5296"/>
    <w:rsid w:val="0212A836"/>
    <w:rsid w:val="02930204"/>
    <w:rsid w:val="02B63338"/>
    <w:rsid w:val="02CF35BE"/>
    <w:rsid w:val="03D67525"/>
    <w:rsid w:val="046ADE66"/>
    <w:rsid w:val="049F103F"/>
    <w:rsid w:val="07A9604D"/>
    <w:rsid w:val="07CA487B"/>
    <w:rsid w:val="08150476"/>
    <w:rsid w:val="09922CAD"/>
    <w:rsid w:val="09FE3EF5"/>
    <w:rsid w:val="0A61B61A"/>
    <w:rsid w:val="0B6D6E7D"/>
    <w:rsid w:val="0B7E31AA"/>
    <w:rsid w:val="0B883F3B"/>
    <w:rsid w:val="0BE862EE"/>
    <w:rsid w:val="0C5AA6C6"/>
    <w:rsid w:val="0CD0D17E"/>
    <w:rsid w:val="0CD9F4D7"/>
    <w:rsid w:val="0D5370EF"/>
    <w:rsid w:val="0D68C7D2"/>
    <w:rsid w:val="0D82A104"/>
    <w:rsid w:val="0F444379"/>
    <w:rsid w:val="10186A21"/>
    <w:rsid w:val="10ACDC71"/>
    <w:rsid w:val="111AAAB1"/>
    <w:rsid w:val="114064AB"/>
    <w:rsid w:val="1208A081"/>
    <w:rsid w:val="122C80B1"/>
    <w:rsid w:val="126437FC"/>
    <w:rsid w:val="12A1F564"/>
    <w:rsid w:val="12B931A2"/>
    <w:rsid w:val="1392259F"/>
    <w:rsid w:val="14509BC9"/>
    <w:rsid w:val="146D06FE"/>
    <w:rsid w:val="14DADE7A"/>
    <w:rsid w:val="16F65C17"/>
    <w:rsid w:val="1720B436"/>
    <w:rsid w:val="1722B13F"/>
    <w:rsid w:val="175AB70F"/>
    <w:rsid w:val="187C5AAF"/>
    <w:rsid w:val="199EC083"/>
    <w:rsid w:val="19E05E9A"/>
    <w:rsid w:val="1AA7BC15"/>
    <w:rsid w:val="1BCE4D6D"/>
    <w:rsid w:val="1C6D4888"/>
    <w:rsid w:val="1CC59163"/>
    <w:rsid w:val="1D250FBE"/>
    <w:rsid w:val="1D4B5045"/>
    <w:rsid w:val="1EAAA26F"/>
    <w:rsid w:val="1FC442AA"/>
    <w:rsid w:val="2442F079"/>
    <w:rsid w:val="25D365BE"/>
    <w:rsid w:val="264BD5BE"/>
    <w:rsid w:val="26BE550E"/>
    <w:rsid w:val="26D7E2D1"/>
    <w:rsid w:val="27A9EFA8"/>
    <w:rsid w:val="27EF6D84"/>
    <w:rsid w:val="289DDE7E"/>
    <w:rsid w:val="2967FA82"/>
    <w:rsid w:val="29698BC5"/>
    <w:rsid w:val="29D5FA9E"/>
    <w:rsid w:val="29ECAFF6"/>
    <w:rsid w:val="2A2C535B"/>
    <w:rsid w:val="2A4D240C"/>
    <w:rsid w:val="2A575AB6"/>
    <w:rsid w:val="2AB153D5"/>
    <w:rsid w:val="2AC74F10"/>
    <w:rsid w:val="2B857294"/>
    <w:rsid w:val="2CBA9B7E"/>
    <w:rsid w:val="2CF404F0"/>
    <w:rsid w:val="2D237C65"/>
    <w:rsid w:val="2E543E50"/>
    <w:rsid w:val="2E7D6D45"/>
    <w:rsid w:val="2EFD3C3A"/>
    <w:rsid w:val="2FD45039"/>
    <w:rsid w:val="30414C21"/>
    <w:rsid w:val="30CD370D"/>
    <w:rsid w:val="3125735B"/>
    <w:rsid w:val="31CF8D0C"/>
    <w:rsid w:val="329CC81D"/>
    <w:rsid w:val="33056566"/>
    <w:rsid w:val="33798363"/>
    <w:rsid w:val="34E17095"/>
    <w:rsid w:val="34EBED31"/>
    <w:rsid w:val="35A007A6"/>
    <w:rsid w:val="35BF65A5"/>
    <w:rsid w:val="365A556C"/>
    <w:rsid w:val="36C7C51B"/>
    <w:rsid w:val="37E6E732"/>
    <w:rsid w:val="3865B2CC"/>
    <w:rsid w:val="39172F0B"/>
    <w:rsid w:val="39543921"/>
    <w:rsid w:val="396C68F8"/>
    <w:rsid w:val="396EADC4"/>
    <w:rsid w:val="39CEEE1F"/>
    <w:rsid w:val="3A656E06"/>
    <w:rsid w:val="3AAAFAEC"/>
    <w:rsid w:val="3B7C92D4"/>
    <w:rsid w:val="3BB1F250"/>
    <w:rsid w:val="3BB62ADF"/>
    <w:rsid w:val="3C1545E6"/>
    <w:rsid w:val="3D114014"/>
    <w:rsid w:val="3D186573"/>
    <w:rsid w:val="3D229765"/>
    <w:rsid w:val="3DA3CCC7"/>
    <w:rsid w:val="3E167DA8"/>
    <w:rsid w:val="3F4AF46A"/>
    <w:rsid w:val="3F544C1B"/>
    <w:rsid w:val="3FE4A0CC"/>
    <w:rsid w:val="40316F9F"/>
    <w:rsid w:val="40895A65"/>
    <w:rsid w:val="419B028C"/>
    <w:rsid w:val="42537DF8"/>
    <w:rsid w:val="42C3A638"/>
    <w:rsid w:val="43012F6D"/>
    <w:rsid w:val="4437B37F"/>
    <w:rsid w:val="449EC3EC"/>
    <w:rsid w:val="4516C51F"/>
    <w:rsid w:val="455B9001"/>
    <w:rsid w:val="4709F810"/>
    <w:rsid w:val="4838A201"/>
    <w:rsid w:val="488EE552"/>
    <w:rsid w:val="48A818F1"/>
    <w:rsid w:val="4923E0A2"/>
    <w:rsid w:val="497E3137"/>
    <w:rsid w:val="4AA78220"/>
    <w:rsid w:val="4AFD42C3"/>
    <w:rsid w:val="4B37E0A7"/>
    <w:rsid w:val="4BB76EFA"/>
    <w:rsid w:val="4BBC4930"/>
    <w:rsid w:val="4CF36E1A"/>
    <w:rsid w:val="4D3F917C"/>
    <w:rsid w:val="4DA0595E"/>
    <w:rsid w:val="4E69FA55"/>
    <w:rsid w:val="4EF558A6"/>
    <w:rsid w:val="4F81B0C1"/>
    <w:rsid w:val="509E32A1"/>
    <w:rsid w:val="51259E7C"/>
    <w:rsid w:val="5176FCE0"/>
    <w:rsid w:val="529BFD6F"/>
    <w:rsid w:val="529DEDA9"/>
    <w:rsid w:val="5357F4F8"/>
    <w:rsid w:val="5401F9AD"/>
    <w:rsid w:val="54F26838"/>
    <w:rsid w:val="55932DB5"/>
    <w:rsid w:val="562CD426"/>
    <w:rsid w:val="5657A837"/>
    <w:rsid w:val="56D23551"/>
    <w:rsid w:val="5854E72C"/>
    <w:rsid w:val="58709597"/>
    <w:rsid w:val="58CAD7C2"/>
    <w:rsid w:val="59DD6DFC"/>
    <w:rsid w:val="5ABE0C24"/>
    <w:rsid w:val="5B7CCFEE"/>
    <w:rsid w:val="5BCB607F"/>
    <w:rsid w:val="5C0120B1"/>
    <w:rsid w:val="5CC48C8B"/>
    <w:rsid w:val="5DA3B138"/>
    <w:rsid w:val="5E7A9DE9"/>
    <w:rsid w:val="6124ABAA"/>
    <w:rsid w:val="62BB1111"/>
    <w:rsid w:val="63382670"/>
    <w:rsid w:val="63831165"/>
    <w:rsid w:val="63D0F19C"/>
    <w:rsid w:val="6491AF16"/>
    <w:rsid w:val="697C0DDB"/>
    <w:rsid w:val="69CB24C5"/>
    <w:rsid w:val="6A364809"/>
    <w:rsid w:val="6A560808"/>
    <w:rsid w:val="6A615909"/>
    <w:rsid w:val="6AAB306C"/>
    <w:rsid w:val="6BB07C7A"/>
    <w:rsid w:val="6C1E9900"/>
    <w:rsid w:val="6C49A434"/>
    <w:rsid w:val="6D485D9A"/>
    <w:rsid w:val="6DBAE030"/>
    <w:rsid w:val="6DCB5C20"/>
    <w:rsid w:val="6E1B3A3F"/>
    <w:rsid w:val="6E1EFFF1"/>
    <w:rsid w:val="6E39D14D"/>
    <w:rsid w:val="6E590C14"/>
    <w:rsid w:val="6FE5A361"/>
    <w:rsid w:val="71A921BB"/>
    <w:rsid w:val="71BF5FB3"/>
    <w:rsid w:val="736B05E2"/>
    <w:rsid w:val="73822D81"/>
    <w:rsid w:val="73D04FAF"/>
    <w:rsid w:val="73ECF829"/>
    <w:rsid w:val="7452EDEA"/>
    <w:rsid w:val="76CA7BF4"/>
    <w:rsid w:val="771CE3FC"/>
    <w:rsid w:val="77E6911D"/>
    <w:rsid w:val="7815ADDB"/>
    <w:rsid w:val="794B0ACA"/>
    <w:rsid w:val="79B1FB85"/>
    <w:rsid w:val="79B8DC80"/>
    <w:rsid w:val="79D6AA89"/>
    <w:rsid w:val="7CAEC2EA"/>
    <w:rsid w:val="7D58EC97"/>
    <w:rsid w:val="7F620A7C"/>
    <w:rsid w:val="7F694C0D"/>
    <w:rsid w:val="7F78F1D8"/>
    <w:rsid w:val="7F7CC57F"/>
    <w:rsid w:val="7F80FE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D94602"/>
  <w15:chartTrackingRefBased/>
  <w15:docId w15:val="{199A5232-5D3A-4E71-8DDD-488DDACD7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82A"/>
  </w:style>
  <w:style w:type="paragraph" w:styleId="Heading1">
    <w:name w:val="heading 1"/>
    <w:basedOn w:val="Normal"/>
    <w:next w:val="Normal"/>
    <w:link w:val="Heading1Char"/>
    <w:uiPriority w:val="9"/>
    <w:qFormat/>
    <w:rsid w:val="0044438D"/>
    <w:pPr>
      <w:keepNext/>
      <w:keepLines/>
      <w:spacing w:before="360" w:after="80"/>
      <w:outlineLvl w:val="0"/>
    </w:pPr>
    <w:rPr>
      <w:rFonts w:ascii="Arial" w:eastAsiaTheme="majorEastAsia" w:hAnsi="Arial" w:cstheme="majorBidi"/>
      <w:b/>
      <w:sz w:val="36"/>
      <w:szCs w:val="40"/>
    </w:rPr>
  </w:style>
  <w:style w:type="paragraph" w:styleId="Heading2">
    <w:name w:val="heading 2"/>
    <w:basedOn w:val="Normal"/>
    <w:next w:val="Normal"/>
    <w:link w:val="Heading2Char"/>
    <w:uiPriority w:val="9"/>
    <w:unhideWhenUsed/>
    <w:qFormat/>
    <w:rsid w:val="0044438D"/>
    <w:pPr>
      <w:keepNext/>
      <w:keepLines/>
      <w:spacing w:before="160" w:after="80"/>
      <w:outlineLvl w:val="1"/>
    </w:pPr>
    <w:rPr>
      <w:rFonts w:ascii="Arial" w:eastAsiaTheme="majorEastAsia" w:hAnsi="Arial" w:cstheme="majorBidi"/>
      <w:b/>
      <w:sz w:val="32"/>
      <w:szCs w:val="32"/>
    </w:rPr>
  </w:style>
  <w:style w:type="paragraph" w:styleId="Heading3">
    <w:name w:val="heading 3"/>
    <w:basedOn w:val="Normal"/>
    <w:next w:val="Normal"/>
    <w:link w:val="Heading3Char"/>
    <w:uiPriority w:val="9"/>
    <w:unhideWhenUsed/>
    <w:qFormat/>
    <w:rsid w:val="001F188B"/>
    <w:pPr>
      <w:keepNext/>
      <w:keepLines/>
      <w:spacing w:before="160" w:after="80"/>
      <w:outlineLvl w:val="2"/>
    </w:pPr>
    <w:rPr>
      <w:rFonts w:ascii="Arial" w:eastAsiaTheme="majorEastAsia" w:hAnsi="Arial" w:cstheme="majorBidi"/>
      <w:b/>
      <w:sz w:val="28"/>
      <w:szCs w:val="28"/>
    </w:rPr>
  </w:style>
  <w:style w:type="paragraph" w:styleId="Heading4">
    <w:name w:val="heading 4"/>
    <w:basedOn w:val="Normal"/>
    <w:next w:val="Normal"/>
    <w:link w:val="Heading4Char"/>
    <w:uiPriority w:val="9"/>
    <w:semiHidden/>
    <w:unhideWhenUsed/>
    <w:qFormat/>
    <w:rsid w:val="007A468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A468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A46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46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46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46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438D"/>
    <w:rPr>
      <w:rFonts w:ascii="Arial" w:eastAsiaTheme="majorEastAsia" w:hAnsi="Arial" w:cstheme="majorBidi"/>
      <w:b/>
      <w:sz w:val="36"/>
      <w:szCs w:val="40"/>
    </w:rPr>
  </w:style>
  <w:style w:type="character" w:customStyle="1" w:styleId="Heading2Char">
    <w:name w:val="Heading 2 Char"/>
    <w:basedOn w:val="DefaultParagraphFont"/>
    <w:link w:val="Heading2"/>
    <w:uiPriority w:val="9"/>
    <w:rsid w:val="0044438D"/>
    <w:rPr>
      <w:rFonts w:ascii="Arial" w:eastAsiaTheme="majorEastAsia" w:hAnsi="Arial" w:cstheme="majorBidi"/>
      <w:b/>
      <w:sz w:val="32"/>
      <w:szCs w:val="32"/>
    </w:rPr>
  </w:style>
  <w:style w:type="character" w:customStyle="1" w:styleId="Heading3Char">
    <w:name w:val="Heading 3 Char"/>
    <w:basedOn w:val="DefaultParagraphFont"/>
    <w:link w:val="Heading3"/>
    <w:uiPriority w:val="9"/>
    <w:rsid w:val="001F188B"/>
    <w:rPr>
      <w:rFonts w:ascii="Arial" w:eastAsiaTheme="majorEastAsia" w:hAnsi="Arial" w:cstheme="majorBidi"/>
      <w:b/>
      <w:sz w:val="28"/>
      <w:szCs w:val="28"/>
    </w:rPr>
  </w:style>
  <w:style w:type="character" w:customStyle="1" w:styleId="Heading4Char">
    <w:name w:val="Heading 4 Char"/>
    <w:basedOn w:val="DefaultParagraphFont"/>
    <w:link w:val="Heading4"/>
    <w:uiPriority w:val="9"/>
    <w:semiHidden/>
    <w:rsid w:val="007A468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A468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A46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46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46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4686"/>
    <w:rPr>
      <w:rFonts w:eastAsiaTheme="majorEastAsia" w:cstheme="majorBidi"/>
      <w:color w:val="272727" w:themeColor="text1" w:themeTint="D8"/>
    </w:rPr>
  </w:style>
  <w:style w:type="paragraph" w:styleId="Title">
    <w:name w:val="Title"/>
    <w:basedOn w:val="Normal"/>
    <w:next w:val="Normal"/>
    <w:link w:val="TitleChar"/>
    <w:uiPriority w:val="10"/>
    <w:qFormat/>
    <w:rsid w:val="007A46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46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46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46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4686"/>
    <w:pPr>
      <w:spacing w:before="160"/>
      <w:jc w:val="center"/>
    </w:pPr>
    <w:rPr>
      <w:i/>
      <w:iCs/>
      <w:color w:val="404040" w:themeColor="text1" w:themeTint="BF"/>
    </w:rPr>
  </w:style>
  <w:style w:type="character" w:customStyle="1" w:styleId="QuoteChar">
    <w:name w:val="Quote Char"/>
    <w:basedOn w:val="DefaultParagraphFont"/>
    <w:link w:val="Quote"/>
    <w:uiPriority w:val="29"/>
    <w:rsid w:val="007A4686"/>
    <w:rPr>
      <w:i/>
      <w:iCs/>
      <w:color w:val="404040" w:themeColor="text1" w:themeTint="BF"/>
    </w:rPr>
  </w:style>
  <w:style w:type="paragraph" w:styleId="ListParagraph">
    <w:name w:val="List Paragraph"/>
    <w:basedOn w:val="Normal"/>
    <w:uiPriority w:val="34"/>
    <w:qFormat/>
    <w:rsid w:val="007A4686"/>
    <w:pPr>
      <w:ind w:left="720"/>
      <w:contextualSpacing/>
    </w:pPr>
  </w:style>
  <w:style w:type="character" w:styleId="IntenseEmphasis">
    <w:name w:val="Intense Emphasis"/>
    <w:basedOn w:val="DefaultParagraphFont"/>
    <w:uiPriority w:val="21"/>
    <w:qFormat/>
    <w:rsid w:val="007A4686"/>
    <w:rPr>
      <w:i/>
      <w:iCs/>
      <w:color w:val="2F5496" w:themeColor="accent1" w:themeShade="BF"/>
    </w:rPr>
  </w:style>
  <w:style w:type="paragraph" w:styleId="IntenseQuote">
    <w:name w:val="Intense Quote"/>
    <w:basedOn w:val="Normal"/>
    <w:next w:val="Normal"/>
    <w:link w:val="IntenseQuoteChar"/>
    <w:uiPriority w:val="30"/>
    <w:qFormat/>
    <w:rsid w:val="007A46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4686"/>
    <w:rPr>
      <w:i/>
      <w:iCs/>
      <w:color w:val="2F5496" w:themeColor="accent1" w:themeShade="BF"/>
    </w:rPr>
  </w:style>
  <w:style w:type="character" w:styleId="IntenseReference">
    <w:name w:val="Intense Reference"/>
    <w:basedOn w:val="DefaultParagraphFont"/>
    <w:uiPriority w:val="32"/>
    <w:qFormat/>
    <w:rsid w:val="007A4686"/>
    <w:rPr>
      <w:b/>
      <w:bCs/>
      <w:smallCaps/>
      <w:color w:val="2F5496" w:themeColor="accent1" w:themeShade="BF"/>
      <w:spacing w:val="5"/>
    </w:rPr>
  </w:style>
  <w:style w:type="character" w:styleId="CommentReference">
    <w:name w:val="annotation reference"/>
    <w:basedOn w:val="DefaultParagraphFont"/>
    <w:uiPriority w:val="99"/>
    <w:semiHidden/>
    <w:unhideWhenUsed/>
    <w:rsid w:val="00E93C13"/>
    <w:rPr>
      <w:sz w:val="16"/>
      <w:szCs w:val="16"/>
    </w:rPr>
  </w:style>
  <w:style w:type="paragraph" w:styleId="CommentText">
    <w:name w:val="annotation text"/>
    <w:basedOn w:val="Normal"/>
    <w:link w:val="CommentTextChar"/>
    <w:uiPriority w:val="99"/>
    <w:unhideWhenUsed/>
    <w:rsid w:val="00E93C13"/>
    <w:pPr>
      <w:spacing w:line="240" w:lineRule="auto"/>
    </w:pPr>
    <w:rPr>
      <w:sz w:val="20"/>
      <w:szCs w:val="20"/>
    </w:rPr>
  </w:style>
  <w:style w:type="character" w:customStyle="1" w:styleId="CommentTextChar">
    <w:name w:val="Comment Text Char"/>
    <w:basedOn w:val="DefaultParagraphFont"/>
    <w:link w:val="CommentText"/>
    <w:uiPriority w:val="99"/>
    <w:rsid w:val="00E93C13"/>
    <w:rPr>
      <w:sz w:val="20"/>
      <w:szCs w:val="20"/>
    </w:rPr>
  </w:style>
  <w:style w:type="paragraph" w:styleId="CommentSubject">
    <w:name w:val="annotation subject"/>
    <w:basedOn w:val="CommentText"/>
    <w:next w:val="CommentText"/>
    <w:link w:val="CommentSubjectChar"/>
    <w:uiPriority w:val="99"/>
    <w:semiHidden/>
    <w:unhideWhenUsed/>
    <w:rsid w:val="00E93C13"/>
    <w:rPr>
      <w:b/>
      <w:bCs/>
    </w:rPr>
  </w:style>
  <w:style w:type="character" w:customStyle="1" w:styleId="CommentSubjectChar">
    <w:name w:val="Comment Subject Char"/>
    <w:basedOn w:val="CommentTextChar"/>
    <w:link w:val="CommentSubject"/>
    <w:uiPriority w:val="99"/>
    <w:semiHidden/>
    <w:rsid w:val="00E93C13"/>
    <w:rPr>
      <w:b/>
      <w:bCs/>
      <w:sz w:val="20"/>
      <w:szCs w:val="20"/>
    </w:rPr>
  </w:style>
  <w:style w:type="character" w:styleId="Hyperlink">
    <w:name w:val="Hyperlink"/>
    <w:basedOn w:val="DefaultParagraphFont"/>
    <w:uiPriority w:val="99"/>
    <w:unhideWhenUsed/>
    <w:rsid w:val="007B273C"/>
    <w:rPr>
      <w:color w:val="0563C1" w:themeColor="hyperlink"/>
      <w:u w:val="single"/>
    </w:rPr>
  </w:style>
  <w:style w:type="character" w:styleId="UnresolvedMention">
    <w:name w:val="Unresolved Mention"/>
    <w:basedOn w:val="DefaultParagraphFont"/>
    <w:uiPriority w:val="99"/>
    <w:semiHidden/>
    <w:unhideWhenUsed/>
    <w:rsid w:val="009C378A"/>
    <w:rPr>
      <w:color w:val="605E5C"/>
      <w:shd w:val="clear" w:color="auto" w:fill="E1DFDD"/>
    </w:rPr>
  </w:style>
  <w:style w:type="paragraph" w:styleId="Revision">
    <w:name w:val="Revision"/>
    <w:hidden/>
    <w:uiPriority w:val="99"/>
    <w:semiHidden/>
    <w:rsid w:val="00A552F0"/>
    <w:pPr>
      <w:spacing w:after="0" w:line="240" w:lineRule="auto"/>
    </w:pPr>
  </w:style>
  <w:style w:type="paragraph" w:styleId="TOC1">
    <w:name w:val="toc 1"/>
    <w:basedOn w:val="Normal"/>
    <w:next w:val="Normal"/>
    <w:autoRedefine/>
    <w:uiPriority w:val="39"/>
    <w:unhideWhenUsed/>
    <w:rsid w:val="00921266"/>
    <w:pPr>
      <w:tabs>
        <w:tab w:val="right" w:leader="dot" w:pos="9016"/>
      </w:tabs>
      <w:spacing w:after="100"/>
    </w:pPr>
    <w:rPr>
      <w:rFonts w:ascii="Arial" w:hAnsi="Arial" w:cs="Arial"/>
      <w:b/>
      <w:bCs/>
      <w:sz w:val="32"/>
      <w:szCs w:val="32"/>
    </w:rPr>
  </w:style>
  <w:style w:type="paragraph" w:styleId="Header">
    <w:name w:val="header"/>
    <w:basedOn w:val="Normal"/>
    <w:link w:val="HeaderChar"/>
    <w:uiPriority w:val="99"/>
    <w:unhideWhenUsed/>
    <w:rsid w:val="009212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1266"/>
  </w:style>
  <w:style w:type="paragraph" w:styleId="Footer">
    <w:name w:val="footer"/>
    <w:basedOn w:val="Normal"/>
    <w:link w:val="FooterChar"/>
    <w:uiPriority w:val="99"/>
    <w:unhideWhenUsed/>
    <w:rsid w:val="009212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1266"/>
  </w:style>
  <w:style w:type="character" w:styleId="Mention">
    <w:name w:val="Mention"/>
    <w:basedOn w:val="DefaultParagraphFont"/>
    <w:uiPriority w:val="99"/>
    <w:unhideWhenUsed/>
    <w:rsid w:val="00BB465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ntactscotland-bsl.org" TargetMode="External"/><Relationship Id="rId18" Type="http://schemas.openxmlformats.org/officeDocument/2006/relationships/hyperlink" Target="https://www.screen.scot/skills-and-talent/talent-development/focus" TargetMode="External"/><Relationship Id="rId26" Type="http://schemas.openxmlformats.org/officeDocument/2006/relationships/hyperlink" Target="https://www.creativescotland.com/resources-publications/applicant-and-recipient-materials/funding-criteria/fair-work" TargetMode="External"/><Relationship Id="rId39" Type="http://schemas.openxmlformats.org/officeDocument/2006/relationships/fontTable" Target="fontTable.xml"/><Relationship Id="rId21" Type="http://schemas.openxmlformats.org/officeDocument/2006/relationships/hyperlink" Target="https://www.creativescotland.com/resources-publications/applicant-and-recipient-materials/funding-criteria/environmental-sustainability" TargetMode="External"/><Relationship Id="rId34" Type="http://schemas.openxmlformats.org/officeDocument/2006/relationships/hyperlink" Target="https://ico.org.uk/make-a-complaint/" TargetMode="External"/><Relationship Id="rId7" Type="http://schemas.openxmlformats.org/officeDocument/2006/relationships/webSettings" Target="webSettings.xml"/><Relationship Id="rId12" Type="http://schemas.openxmlformats.org/officeDocument/2006/relationships/hyperlink" Target="mailto:enquiries@creativescotland.com" TargetMode="External"/><Relationship Id="rId17" Type="http://schemas.openxmlformats.org/officeDocument/2006/relationships/hyperlink" Target="https://www.screen.scot/about/strategy" TargetMode="External"/><Relationship Id="rId25" Type="http://schemas.openxmlformats.org/officeDocument/2006/relationships/hyperlink" Target="https://www.creativescotland.com/resources-publications/applicant-and-recipient-materials/funding-criteria/environmental-sustainability" TargetMode="External"/><Relationship Id="rId33" Type="http://schemas.openxmlformats.org/officeDocument/2006/relationships/hyperlink" Target="mailto:dataprotection@creativescotland.com"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creen.scot/about/strategy" TargetMode="External"/><Relationship Id="rId20" Type="http://schemas.openxmlformats.org/officeDocument/2006/relationships/hyperlink" Target="https://www.creativescotland.com/what-we-do/the-10-year-plan/connecting-themes/equalities-and-diversity" TargetMode="External"/><Relationship Id="rId29" Type="http://schemas.openxmlformats.org/officeDocument/2006/relationships/hyperlink" Target="mailto:enquiries@creativescotland.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s://www.creativescotland.com/what-we-do/the-10-year-plan/connecting-themes/equalities-and-diversity" TargetMode="External"/><Relationship Id="rId32" Type="http://schemas.openxmlformats.org/officeDocument/2006/relationships/hyperlink" Target="https://www.creativescotland.com/privacy-policy" TargetMode="External"/><Relationship Id="rId37" Type="http://schemas.openxmlformats.org/officeDocument/2006/relationships/hyperlink" Target="https://www.foi.scot/" TargetMode="Externa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enquiries@creativescotland.com" TargetMode="External"/><Relationship Id="rId23" Type="http://schemas.openxmlformats.org/officeDocument/2006/relationships/hyperlink" Target="https://www.creativescotland.com/resources-publications/publications/policies/dignity-at-work-in-scotlands-creative-and-cultural-sectors" TargetMode="External"/><Relationship Id="rId28" Type="http://schemas.openxmlformats.org/officeDocument/2006/relationships/hyperlink" Target="mailto:screen@creativescotland.com" TargetMode="External"/><Relationship Id="rId36" Type="http://schemas.openxmlformats.org/officeDocument/2006/relationships/hyperlink" Target="https://www.creativescotland.com/resources-publications/publications/policies/freedom-of-information" TargetMode="External"/><Relationship Id="rId10" Type="http://schemas.openxmlformats.org/officeDocument/2006/relationships/image" Target="media/image1.png"/><Relationship Id="rId19" Type="http://schemas.openxmlformats.org/officeDocument/2006/relationships/hyperlink" Target="https://www.screen.scot/funding-and-support/funding/market-and-festival-attendance-fund" TargetMode="External"/><Relationship Id="rId31" Type="http://schemas.openxmlformats.org/officeDocument/2006/relationships/hyperlink" Target="https://www.creativescotland.com/resources-publications/publications/policies/subsidy-contro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AccessSupportRequests@creativescotland.com" TargetMode="External"/><Relationship Id="rId22" Type="http://schemas.openxmlformats.org/officeDocument/2006/relationships/hyperlink" Target="https://www.creativescotland.com/resources-publications/applicant-and-recipient-materials/funding-criteria/fair-work" TargetMode="External"/><Relationship Id="rId27" Type="http://schemas.openxmlformats.org/officeDocument/2006/relationships/hyperlink" Target="https://www.creativescotland.com/resources-publications/publications/policies/dignity-at-work-in-scotlands-creative-and-cultural-sectors" TargetMode="External"/><Relationship Id="rId30" Type="http://schemas.openxmlformats.org/officeDocument/2006/relationships/hyperlink" Target="https://www.creativescotland.com/resources-publications/applicant-and-recipient-materials/terms-and-conditions" TargetMode="External"/><Relationship Id="rId35" Type="http://schemas.openxmlformats.org/officeDocument/2006/relationships/hyperlink" Target="https://www.creativescotland.com/resources-publications/publications/policies/complaints-handling" TargetMode="Externa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F14A5177C66A44194F0CE4855626A87" ma:contentTypeVersion="27" ma:contentTypeDescription="Create a new document." ma:contentTypeScope="" ma:versionID="28eefb48302eb78f4d95ab008d246ba0">
  <xsd:schema xmlns:xsd="http://www.w3.org/2001/XMLSchema" xmlns:xs="http://www.w3.org/2001/XMLSchema" xmlns:p="http://schemas.microsoft.com/office/2006/metadata/properties" xmlns:ns2="f07e8e4d-f013-42ca-9eed-37a101d0488d" xmlns:ns3="0d7ce166-acc6-4f01-b8ec-4eed270bebe0" targetNamespace="http://schemas.microsoft.com/office/2006/metadata/properties" ma:root="true" ma:fieldsID="bae6f1c73259f807f77d34c0ad2e580e" ns2:_="" ns3:_="">
    <xsd:import namespace="f07e8e4d-f013-42ca-9eed-37a101d0488d"/>
    <xsd:import namespace="0d7ce166-acc6-4f01-b8ec-4eed270bebe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_Flow_SignoffStatus" minOccurs="0"/>
                <xsd:element ref="ns3:status" minOccurs="0"/>
                <xsd:element ref="ns3:Poilcy" minOccurs="0"/>
                <xsd:element ref="ns3:Intranet" minOccurs="0"/>
                <xsd:element ref="ns3:MediaLengthInSeconds" minOccurs="0"/>
                <xsd:element ref="ns3:_ModernAudienceTargetUserField" minOccurs="0"/>
                <xsd:element ref="ns3:_ModernAudienceAadObjectIds" minOccurs="0"/>
                <xsd:element ref="ns3:lcf76f155ced4ddcb4097134ff3c332f" minOccurs="0"/>
                <xsd:element ref="ns2:TaxCatchAll" minOccurs="0"/>
                <xsd:element ref="ns3:MediaServiceObjectDetectorVersions" minOccurs="0"/>
                <xsd:element ref="ns3:MediaServiceSearchProperties" minOccurs="0"/>
                <xsd:element ref="ns3:LeadOffice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7e8e4d-f013-42ca-9eed-37a101d0488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9" nillable="true" ma:displayName="Taxonomy Catch All Column" ma:hidden="true" ma:list="{34720ea3-277f-4934-857e-c33a9c6aacc1}" ma:internalName="TaxCatchAll" ma:showField="CatchAllData" ma:web="f07e8e4d-f013-42ca-9eed-37a101d0488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7ce166-acc6-4f01-b8ec-4eed270bebe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status" ma:index="21" nillable="true" ma:displayName="status" ma:default="1" ma:format="Dropdown" ma:internalName="status">
      <xsd:simpleType>
        <xsd:restriction base="dms:Boolean"/>
      </xsd:simpleType>
    </xsd:element>
    <xsd:element name="Poilcy" ma:index="22" nillable="true" ma:displayName="Poilcy" ma:default="Intranet 1" ma:format="Dropdown" ma:internalName="Poilcy">
      <xsd:simpleType>
        <xsd:union memberTypes="dms:Text">
          <xsd:simpleType>
            <xsd:restriction base="dms:Choice">
              <xsd:enumeration value="Intranet 1"/>
              <xsd:enumeration value="Intranet 2"/>
              <xsd:enumeration value="Intranet 3"/>
            </xsd:restriction>
          </xsd:simpleType>
        </xsd:union>
      </xsd:simpleType>
    </xsd:element>
    <xsd:element name="Intranet" ma:index="23" nillable="true" ma:displayName="Intranet" ma:format="Dropdown" ma:internalName="Intranet">
      <xsd:simpleType>
        <xsd:union memberTypes="dms:Text">
          <xsd:simpleType>
            <xsd:restriction base="dms:Choice">
              <xsd:enumeration value="Intranet"/>
              <xsd:enumeration value="Enter Choice #2"/>
              <xsd:enumeration value="Enter Choice #3"/>
            </xsd:restriction>
          </xsd:simpleType>
        </xsd:union>
      </xsd:simpleType>
    </xsd:element>
    <xsd:element name="MediaLengthInSeconds" ma:index="24" nillable="true" ma:displayName="Length (seconds)" ma:internalName="MediaLengthInSeconds" ma:readOnly="true">
      <xsd:simpleType>
        <xsd:restriction base="dms:Unknown"/>
      </xsd:simpleType>
    </xsd:element>
    <xsd:element name="_ModernAudienceTargetUserField" ma:index="25"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26" nillable="true" ma:displayName="AudienceIds" ma:list="{b7d9da7d-f033-4ab3-be04-615275f198e3}" ma:internalName="_ModernAudienceAadObjectIds" ma:readOnly="true" ma:showField="_AadObjectIdForUser" ma:web="f07e8e4d-f013-42ca-9eed-37a101d0488d">
      <xsd:complexType>
        <xsd:complexContent>
          <xsd:extension base="dms:MultiChoiceLookup">
            <xsd:sequence>
              <xsd:element name="Value" type="dms:Lookup" maxOccurs="unbounded" minOccurs="0" nillable="true"/>
            </xsd:sequence>
          </xsd:extension>
        </xsd:complexContent>
      </xsd:complex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5a327e9c-72b1-4bd1-acaa-cda1cf78f2e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LeadOfficer" ma:index="32" nillable="true" ma:displayName="Lead Officer" ma:format="Dropdown" ma:list="UserInfo" ma:SharePointGroup="0" ma:internalName="Lead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07e8e4d-f013-42ca-9eed-37a101d0488d" xsi:nil="true"/>
    <_Flow_SignoffStatus xmlns="0d7ce166-acc6-4f01-b8ec-4eed270bebe0" xsi:nil="true"/>
    <_ModernAudienceTargetUserField xmlns="0d7ce166-acc6-4f01-b8ec-4eed270bebe0">
      <UserInfo>
        <DisplayName/>
        <AccountId xsi:nil="true"/>
        <AccountType/>
      </UserInfo>
    </_ModernAudienceTargetUserField>
    <Poilcy xmlns="0d7ce166-acc6-4f01-b8ec-4eed270bebe0">Intranet 1</Poilcy>
    <Intranet xmlns="0d7ce166-acc6-4f01-b8ec-4eed270bebe0" xsi:nil="true"/>
    <lcf76f155ced4ddcb4097134ff3c332f xmlns="0d7ce166-acc6-4f01-b8ec-4eed270bebe0">
      <Terms xmlns="http://schemas.microsoft.com/office/infopath/2007/PartnerControls"/>
    </lcf76f155ced4ddcb4097134ff3c332f>
    <LeadOfficer xmlns="0d7ce166-acc6-4f01-b8ec-4eed270bebe0">
      <UserInfo>
        <DisplayName/>
        <AccountId xsi:nil="true"/>
        <AccountType/>
      </UserInfo>
    </LeadOfficer>
    <status xmlns="0d7ce166-acc6-4f01-b8ec-4eed270bebe0">true</status>
  </documentManagement>
</p:properties>
</file>

<file path=customXml/itemProps1.xml><?xml version="1.0" encoding="utf-8"?>
<ds:datastoreItem xmlns:ds="http://schemas.openxmlformats.org/officeDocument/2006/customXml" ds:itemID="{B5BB671B-3A41-47EE-BA43-E416959A8842}">
  <ds:schemaRefs>
    <ds:schemaRef ds:uri="http://schemas.microsoft.com/sharepoint/v3/contenttype/forms"/>
  </ds:schemaRefs>
</ds:datastoreItem>
</file>

<file path=customXml/itemProps2.xml><?xml version="1.0" encoding="utf-8"?>
<ds:datastoreItem xmlns:ds="http://schemas.openxmlformats.org/officeDocument/2006/customXml" ds:itemID="{E5CDE258-9EB2-407E-B8F8-292D751151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7e8e4d-f013-42ca-9eed-37a101d0488d"/>
    <ds:schemaRef ds:uri="0d7ce166-acc6-4f01-b8ec-4eed270beb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01A2E8-0BD4-4CB4-A325-AD0C46805A53}">
  <ds:schemaRefs>
    <ds:schemaRef ds:uri="http://schemas.microsoft.com/office/2006/metadata/properties"/>
    <ds:schemaRef ds:uri="http://schemas.microsoft.com/office/infopath/2007/PartnerControls"/>
    <ds:schemaRef ds:uri="f07e8e4d-f013-42ca-9eed-37a101d0488d"/>
    <ds:schemaRef ds:uri="0d7ce166-acc6-4f01-b8ec-4eed270bebe0"/>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14</Pages>
  <Words>4091</Words>
  <Characters>23322</Characters>
  <Application>Microsoft Office Word</Application>
  <DocSecurity>0</DocSecurity>
  <Lines>194</Lines>
  <Paragraphs>54</Paragraphs>
  <ScaleCrop>false</ScaleCrop>
  <Company/>
  <LinksUpToDate>false</LinksUpToDate>
  <CharactersWithSpaces>27359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Acheson</dc:creator>
  <cp:keywords/>
  <dc:description/>
  <cp:lastModifiedBy>Shannon Twiddy</cp:lastModifiedBy>
  <cp:revision>148</cp:revision>
  <dcterms:created xsi:type="dcterms:W3CDTF">2026-07-16T05:17:00Z</dcterms:created>
  <dcterms:modified xsi:type="dcterms:W3CDTF">2026-07-22T16:07:00Z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0x010100CF14A5177C66A44194F0CE4855626A87</vt:lpwstr>
  </property>
  <property fmtid="{D5CDD505-2E9C-101B-9397-08002B2CF9AE}" pid="3" name="MediaServiceImageTags">
    <vt:lpwstr/>
  </property>
</Properties>
</file>